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9748B" w14:textId="20E509C3" w:rsidR="001F5024" w:rsidRDefault="007D1CD8" w:rsidP="00A64195">
      <w:pPr>
        <w:spacing w:after="1" w:line="200" w:lineRule="atLeast"/>
        <w:ind w:left="9204" w:firstLine="708"/>
        <w:jc w:val="right"/>
        <w:rPr>
          <w:szCs w:val="24"/>
        </w:rPr>
      </w:pPr>
      <w:r>
        <w:rPr>
          <w:szCs w:val="24"/>
        </w:rPr>
        <w:t xml:space="preserve">                                                             </w:t>
      </w:r>
    </w:p>
    <w:tbl>
      <w:tblPr>
        <w:tblW w:w="14850" w:type="dxa"/>
        <w:tblLook w:val="01E0" w:firstRow="1" w:lastRow="1" w:firstColumn="1" w:lastColumn="1" w:noHBand="0" w:noVBand="0"/>
      </w:tblPr>
      <w:tblGrid>
        <w:gridCol w:w="8708"/>
        <w:gridCol w:w="6142"/>
      </w:tblGrid>
      <w:tr w:rsidR="003326E1" w:rsidRPr="004D0AA3" w14:paraId="10252F83" w14:textId="77777777" w:rsidTr="003326E1">
        <w:tc>
          <w:tcPr>
            <w:tcW w:w="8708" w:type="dxa"/>
          </w:tcPr>
          <w:p w14:paraId="4FC3520E" w14:textId="77777777" w:rsidR="003326E1" w:rsidRPr="00A64C1D" w:rsidRDefault="003326E1" w:rsidP="004643B0">
            <w:pPr>
              <w:rPr>
                <w:szCs w:val="24"/>
                <w:lang w:val="en-US"/>
              </w:rPr>
            </w:pPr>
          </w:p>
        </w:tc>
        <w:tc>
          <w:tcPr>
            <w:tcW w:w="6142" w:type="dxa"/>
          </w:tcPr>
          <w:p w14:paraId="132FC356" w14:textId="77777777" w:rsidR="003326E1" w:rsidRPr="00766205" w:rsidRDefault="003326E1" w:rsidP="004643B0">
            <w:pPr>
              <w:widowControl w:val="0"/>
              <w:autoSpaceDE w:val="0"/>
              <w:autoSpaceDN w:val="0"/>
              <w:jc w:val="center"/>
              <w:rPr>
                <w:szCs w:val="24"/>
              </w:rPr>
            </w:pPr>
            <w:r w:rsidRPr="00766205">
              <w:rPr>
                <w:szCs w:val="24"/>
              </w:rPr>
              <w:t>УТВЕРЖДЕНО</w:t>
            </w:r>
          </w:p>
          <w:p w14:paraId="2A6566C0" w14:textId="77777777" w:rsidR="003326E1" w:rsidRPr="00766205" w:rsidRDefault="003326E1" w:rsidP="004643B0">
            <w:pPr>
              <w:widowControl w:val="0"/>
              <w:autoSpaceDE w:val="0"/>
              <w:autoSpaceDN w:val="0"/>
              <w:jc w:val="center"/>
              <w:rPr>
                <w:szCs w:val="24"/>
              </w:rPr>
            </w:pPr>
            <w:r w:rsidRPr="00766205">
              <w:rPr>
                <w:szCs w:val="24"/>
              </w:rPr>
              <w:t xml:space="preserve">приказом </w:t>
            </w:r>
          </w:p>
          <w:p w14:paraId="0F23A98C" w14:textId="77777777" w:rsidR="003326E1" w:rsidRPr="00766205" w:rsidRDefault="003326E1" w:rsidP="004643B0">
            <w:pPr>
              <w:widowControl w:val="0"/>
              <w:autoSpaceDE w:val="0"/>
              <w:autoSpaceDN w:val="0"/>
              <w:jc w:val="center"/>
              <w:rPr>
                <w:szCs w:val="24"/>
              </w:rPr>
            </w:pPr>
            <w:r w:rsidRPr="00766205">
              <w:rPr>
                <w:szCs w:val="24"/>
              </w:rPr>
              <w:t>министерства культуры</w:t>
            </w:r>
          </w:p>
          <w:p w14:paraId="662C1282" w14:textId="77777777" w:rsidR="003326E1" w:rsidRPr="00766205" w:rsidRDefault="003326E1" w:rsidP="004643B0">
            <w:pPr>
              <w:widowControl w:val="0"/>
              <w:autoSpaceDE w:val="0"/>
              <w:autoSpaceDN w:val="0"/>
              <w:jc w:val="center"/>
              <w:rPr>
                <w:szCs w:val="24"/>
              </w:rPr>
            </w:pPr>
            <w:r w:rsidRPr="00766205">
              <w:rPr>
                <w:szCs w:val="24"/>
              </w:rPr>
              <w:t xml:space="preserve"> Новосибирской области </w:t>
            </w:r>
          </w:p>
          <w:p w14:paraId="43CEFD56" w14:textId="77777777" w:rsidR="003326E1" w:rsidRPr="00766205" w:rsidRDefault="003326E1" w:rsidP="004643B0">
            <w:pPr>
              <w:widowControl w:val="0"/>
              <w:autoSpaceDE w:val="0"/>
              <w:autoSpaceDN w:val="0"/>
              <w:jc w:val="center"/>
              <w:rPr>
                <w:szCs w:val="24"/>
              </w:rPr>
            </w:pPr>
            <w:r w:rsidRPr="00766205">
              <w:rPr>
                <w:szCs w:val="24"/>
              </w:rPr>
              <w:t>от _____________ № ________</w:t>
            </w:r>
          </w:p>
          <w:p w14:paraId="76D9AC99" w14:textId="77777777" w:rsidR="003326E1" w:rsidRPr="00766205" w:rsidRDefault="003326E1" w:rsidP="004643B0">
            <w:pPr>
              <w:widowControl w:val="0"/>
              <w:autoSpaceDE w:val="0"/>
              <w:autoSpaceDN w:val="0"/>
              <w:jc w:val="center"/>
              <w:rPr>
                <w:szCs w:val="24"/>
              </w:rPr>
            </w:pPr>
          </w:p>
          <w:p w14:paraId="17BF5A0D" w14:textId="177FAAD3" w:rsidR="003326E1" w:rsidRPr="00766205" w:rsidRDefault="00890D6E" w:rsidP="004643B0">
            <w:pPr>
              <w:widowControl w:val="0"/>
              <w:autoSpaceDE w:val="0"/>
              <w:autoSpaceDN w:val="0"/>
              <w:jc w:val="center"/>
              <w:rPr>
                <w:szCs w:val="24"/>
              </w:rPr>
            </w:pPr>
            <w:proofErr w:type="spellStart"/>
            <w:r>
              <w:rPr>
                <w:szCs w:val="24"/>
              </w:rPr>
              <w:t>И.о</w:t>
            </w:r>
            <w:proofErr w:type="spellEnd"/>
            <w:r>
              <w:rPr>
                <w:szCs w:val="24"/>
              </w:rPr>
              <w:t>. министра культуры</w:t>
            </w:r>
            <w:r w:rsidR="003326E1" w:rsidRPr="00766205">
              <w:rPr>
                <w:szCs w:val="24"/>
              </w:rPr>
              <w:t xml:space="preserve"> Новосибирской области</w:t>
            </w:r>
          </w:p>
          <w:p w14:paraId="22EE70ED" w14:textId="77777777" w:rsidR="003326E1" w:rsidRPr="00766205" w:rsidRDefault="003326E1" w:rsidP="004643B0">
            <w:pPr>
              <w:widowControl w:val="0"/>
              <w:autoSpaceDE w:val="0"/>
              <w:autoSpaceDN w:val="0"/>
              <w:jc w:val="center"/>
              <w:rPr>
                <w:szCs w:val="24"/>
              </w:rPr>
            </w:pPr>
            <w:r w:rsidRPr="00766205">
              <w:rPr>
                <w:szCs w:val="24"/>
              </w:rPr>
              <w:t>__________________ Е.А.</w:t>
            </w:r>
            <w:r w:rsidRPr="00766205">
              <w:rPr>
                <w:rFonts w:ascii="Courier New" w:hAnsi="Courier New" w:cs="Courier New"/>
                <w:sz w:val="20"/>
              </w:rPr>
              <w:t> </w:t>
            </w:r>
            <w:r w:rsidRPr="00766205">
              <w:rPr>
                <w:szCs w:val="24"/>
              </w:rPr>
              <w:t>Сазонов</w:t>
            </w:r>
          </w:p>
          <w:p w14:paraId="306F0386" w14:textId="77777777" w:rsidR="003326E1" w:rsidRPr="00766205" w:rsidRDefault="003326E1" w:rsidP="004643B0">
            <w:pPr>
              <w:widowControl w:val="0"/>
              <w:autoSpaceDE w:val="0"/>
              <w:autoSpaceDN w:val="0"/>
              <w:jc w:val="center"/>
              <w:rPr>
                <w:szCs w:val="24"/>
              </w:rPr>
            </w:pPr>
            <w:r w:rsidRPr="00766205">
              <w:rPr>
                <w:szCs w:val="24"/>
              </w:rPr>
              <w:t>«_____» ______________ 2023 г.</w:t>
            </w:r>
          </w:p>
          <w:p w14:paraId="2DE6F3D6" w14:textId="77777777" w:rsidR="003326E1" w:rsidRPr="004D0AA3" w:rsidRDefault="003326E1" w:rsidP="004643B0">
            <w:pPr>
              <w:jc w:val="center"/>
              <w:rPr>
                <w:szCs w:val="24"/>
              </w:rPr>
            </w:pPr>
          </w:p>
        </w:tc>
      </w:tr>
    </w:tbl>
    <w:p w14:paraId="174369F6" w14:textId="77777777" w:rsidR="00C83CE9" w:rsidRPr="00C83CE9" w:rsidRDefault="00C83CE9" w:rsidP="00C83CE9">
      <w:pPr>
        <w:jc w:val="center"/>
        <w:rPr>
          <w:rFonts w:eastAsia="Calibri"/>
          <w:szCs w:val="24"/>
          <w:lang w:eastAsia="en-US"/>
        </w:rPr>
      </w:pPr>
    </w:p>
    <w:p w14:paraId="1044BA1E" w14:textId="77777777" w:rsidR="00C83CE9" w:rsidRPr="00C83CE9" w:rsidRDefault="00C83CE9" w:rsidP="00C83CE9">
      <w:pPr>
        <w:jc w:val="center"/>
        <w:rPr>
          <w:rFonts w:eastAsia="Calibri"/>
          <w:szCs w:val="24"/>
          <w:lang w:eastAsia="en-US"/>
        </w:rPr>
      </w:pPr>
    </w:p>
    <w:p w14:paraId="37A4C9C5" w14:textId="77777777" w:rsidR="00C83CE9" w:rsidRPr="00C83CE9" w:rsidRDefault="00C83CE9" w:rsidP="00C83CE9">
      <w:pPr>
        <w:jc w:val="center"/>
        <w:rPr>
          <w:rFonts w:eastAsia="Calibri"/>
          <w:szCs w:val="24"/>
          <w:lang w:eastAsia="en-US"/>
        </w:rPr>
      </w:pPr>
    </w:p>
    <w:p w14:paraId="47DD5F3C" w14:textId="3599AA44" w:rsidR="00C83CE9" w:rsidRPr="00BA4FB8" w:rsidRDefault="00C83CE9" w:rsidP="00C83CE9">
      <w:pPr>
        <w:jc w:val="center"/>
        <w:rPr>
          <w:rFonts w:eastAsia="Calibri"/>
          <w:sz w:val="28"/>
          <w:szCs w:val="28"/>
          <w:lang w:eastAsia="en-US"/>
        </w:rPr>
      </w:pPr>
      <w:r w:rsidRPr="00BA4FB8">
        <w:rPr>
          <w:rFonts w:eastAsia="Calibri"/>
          <w:sz w:val="28"/>
          <w:szCs w:val="28"/>
          <w:lang w:eastAsia="en-US"/>
        </w:rPr>
        <w:t xml:space="preserve">ГОСУДАРСТВЕННОЕ ЗАДАНИЕ № </w:t>
      </w:r>
      <w:r w:rsidR="00452F64" w:rsidRPr="00BA4FB8">
        <w:rPr>
          <w:rFonts w:eastAsia="Calibri"/>
          <w:sz w:val="28"/>
          <w:szCs w:val="28"/>
          <w:u w:val="single"/>
          <w:lang w:eastAsia="en-US"/>
        </w:rPr>
        <w:t>38</w:t>
      </w:r>
    </w:p>
    <w:p w14:paraId="129B6461" w14:textId="77777777" w:rsidR="00C83CE9" w:rsidRPr="00BA4FB8" w:rsidRDefault="00C83CE9" w:rsidP="00C83CE9">
      <w:pPr>
        <w:jc w:val="center"/>
        <w:rPr>
          <w:rFonts w:eastAsia="Calibri"/>
          <w:sz w:val="28"/>
          <w:szCs w:val="28"/>
          <w:lang w:eastAsia="en-US"/>
        </w:rPr>
      </w:pPr>
    </w:p>
    <w:p w14:paraId="6E66A012" w14:textId="77777777" w:rsidR="00C83CE9" w:rsidRPr="00BA4FB8" w:rsidRDefault="00C83CE9" w:rsidP="00C83CE9">
      <w:pPr>
        <w:jc w:val="center"/>
        <w:rPr>
          <w:rFonts w:eastAsia="Calibri"/>
          <w:sz w:val="28"/>
          <w:szCs w:val="28"/>
          <w:lang w:eastAsia="en-US"/>
        </w:rPr>
      </w:pPr>
      <w:r w:rsidRPr="00BA4FB8">
        <w:rPr>
          <w:rFonts w:eastAsia="Calibri"/>
          <w:sz w:val="28"/>
          <w:szCs w:val="28"/>
          <w:lang w:eastAsia="en-US"/>
        </w:rPr>
        <w:t>на 2023 год и на плановый период 2024 и 2025 годов</w:t>
      </w:r>
    </w:p>
    <w:tbl>
      <w:tblPr>
        <w:tblW w:w="4585" w:type="pct"/>
        <w:tblInd w:w="913"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86"/>
        <w:gridCol w:w="4802"/>
        <w:gridCol w:w="2573"/>
        <w:gridCol w:w="1413"/>
      </w:tblGrid>
      <w:tr w:rsidR="00C83CE9" w:rsidRPr="00BA4FB8" w14:paraId="236EA057" w14:textId="77777777" w:rsidTr="00484BF2">
        <w:trPr>
          <w:trHeight w:val="213"/>
        </w:trPr>
        <w:tc>
          <w:tcPr>
            <w:tcW w:w="1810" w:type="pct"/>
            <w:tcBorders>
              <w:top w:val="nil"/>
              <w:left w:val="nil"/>
              <w:bottom w:val="nil"/>
              <w:right w:val="nil"/>
            </w:tcBorders>
          </w:tcPr>
          <w:p w14:paraId="7217D3A3" w14:textId="77777777" w:rsidR="00C83CE9" w:rsidRPr="00BA4FB8" w:rsidRDefault="00C83CE9" w:rsidP="00C83CE9">
            <w:pPr>
              <w:spacing w:after="1" w:line="280" w:lineRule="atLeast"/>
              <w:rPr>
                <w:rFonts w:eastAsia="Calibri"/>
                <w:sz w:val="28"/>
                <w:szCs w:val="28"/>
                <w:lang w:eastAsia="en-US"/>
              </w:rPr>
            </w:pPr>
          </w:p>
        </w:tc>
        <w:tc>
          <w:tcPr>
            <w:tcW w:w="1743" w:type="pct"/>
            <w:tcBorders>
              <w:top w:val="nil"/>
              <w:left w:val="nil"/>
              <w:bottom w:val="nil"/>
              <w:right w:val="nil"/>
            </w:tcBorders>
          </w:tcPr>
          <w:p w14:paraId="171F1339" w14:textId="77777777" w:rsidR="00C83CE9" w:rsidRPr="00BA4FB8" w:rsidRDefault="00C83CE9" w:rsidP="00C83CE9">
            <w:pPr>
              <w:spacing w:after="1" w:line="280" w:lineRule="atLeast"/>
              <w:jc w:val="both"/>
              <w:rPr>
                <w:rFonts w:eastAsia="Calibri"/>
                <w:sz w:val="28"/>
                <w:szCs w:val="28"/>
                <w:lang w:eastAsia="en-US"/>
              </w:rPr>
            </w:pPr>
          </w:p>
        </w:tc>
        <w:tc>
          <w:tcPr>
            <w:tcW w:w="934" w:type="pct"/>
            <w:tcBorders>
              <w:top w:val="nil"/>
              <w:left w:val="nil"/>
              <w:bottom w:val="single" w:sz="4" w:space="0" w:color="auto"/>
              <w:right w:val="single" w:sz="4" w:space="0" w:color="auto"/>
            </w:tcBorders>
          </w:tcPr>
          <w:p w14:paraId="1E3120B1" w14:textId="77777777" w:rsidR="00C83CE9" w:rsidRPr="00BA4FB8" w:rsidRDefault="00C83CE9" w:rsidP="00C83CE9">
            <w:pPr>
              <w:spacing w:after="1" w:line="200" w:lineRule="atLeast"/>
              <w:jc w:val="both"/>
              <w:rPr>
                <w:rFonts w:eastAsia="Calibri"/>
                <w:sz w:val="28"/>
                <w:szCs w:val="28"/>
                <w:lang w:eastAsia="en-US"/>
              </w:rPr>
            </w:pPr>
          </w:p>
        </w:tc>
        <w:tc>
          <w:tcPr>
            <w:tcW w:w="513" w:type="pct"/>
            <w:tcBorders>
              <w:top w:val="single" w:sz="4" w:space="0" w:color="auto"/>
              <w:left w:val="single" w:sz="4" w:space="0" w:color="auto"/>
              <w:bottom w:val="single" w:sz="4" w:space="0" w:color="auto"/>
              <w:right w:val="single" w:sz="4" w:space="0" w:color="auto"/>
            </w:tcBorders>
          </w:tcPr>
          <w:p w14:paraId="5DBFD581" w14:textId="77777777" w:rsidR="00C83CE9" w:rsidRPr="00BA4FB8" w:rsidRDefault="00C83CE9" w:rsidP="00C83CE9">
            <w:pPr>
              <w:spacing w:after="1" w:line="200" w:lineRule="atLeast"/>
              <w:jc w:val="center"/>
              <w:rPr>
                <w:rFonts w:eastAsia="Calibri"/>
                <w:sz w:val="28"/>
                <w:szCs w:val="28"/>
                <w:lang w:eastAsia="en-US"/>
              </w:rPr>
            </w:pPr>
            <w:r w:rsidRPr="00BA4FB8">
              <w:rPr>
                <w:rFonts w:eastAsia="Calibri"/>
                <w:sz w:val="28"/>
                <w:szCs w:val="28"/>
                <w:lang w:eastAsia="en-US"/>
              </w:rPr>
              <w:t>Коды</w:t>
            </w:r>
          </w:p>
        </w:tc>
      </w:tr>
      <w:tr w:rsidR="00C83CE9" w:rsidRPr="00BA4FB8" w14:paraId="7963D091" w14:textId="77777777" w:rsidTr="00484BF2">
        <w:tc>
          <w:tcPr>
            <w:tcW w:w="3553" w:type="pct"/>
            <w:gridSpan w:val="2"/>
            <w:tcBorders>
              <w:top w:val="nil"/>
              <w:left w:val="nil"/>
              <w:bottom w:val="nil"/>
              <w:right w:val="single" w:sz="4" w:space="0" w:color="auto"/>
            </w:tcBorders>
          </w:tcPr>
          <w:p w14:paraId="6609E15A" w14:textId="65A1AE25" w:rsidR="00C83CE9" w:rsidRPr="00BA4FB8" w:rsidRDefault="00C83CE9" w:rsidP="00C83CE9">
            <w:pPr>
              <w:spacing w:after="1" w:line="280" w:lineRule="atLeast"/>
              <w:jc w:val="center"/>
              <w:rPr>
                <w:rFonts w:eastAsia="Calibri"/>
                <w:sz w:val="28"/>
                <w:szCs w:val="28"/>
                <w:lang w:eastAsia="en-US"/>
              </w:rPr>
            </w:pPr>
            <w:r w:rsidRPr="00BA4FB8">
              <w:rPr>
                <w:rFonts w:eastAsia="Calibri"/>
                <w:sz w:val="28"/>
                <w:szCs w:val="28"/>
                <w:lang w:eastAsia="en-US"/>
              </w:rPr>
              <w:t>Наименование государственного учреждения Новосибирской области</w:t>
            </w:r>
            <w:r w:rsidR="00B545F3">
              <w:rPr>
                <w:rFonts w:eastAsia="Calibri"/>
                <w:sz w:val="28"/>
                <w:szCs w:val="28"/>
                <w:lang w:eastAsia="en-US"/>
              </w:rPr>
              <w:t>:</w:t>
            </w:r>
          </w:p>
        </w:tc>
        <w:tc>
          <w:tcPr>
            <w:tcW w:w="934" w:type="pct"/>
            <w:tcBorders>
              <w:top w:val="single" w:sz="4" w:space="0" w:color="auto"/>
              <w:left w:val="single" w:sz="4" w:space="0" w:color="auto"/>
              <w:bottom w:val="single" w:sz="4" w:space="0" w:color="auto"/>
              <w:right w:val="single" w:sz="4" w:space="0" w:color="auto"/>
            </w:tcBorders>
            <w:vAlign w:val="bottom"/>
          </w:tcPr>
          <w:p w14:paraId="241718EE" w14:textId="77777777" w:rsidR="00C83CE9" w:rsidRPr="00BA4FB8" w:rsidRDefault="00C83CE9" w:rsidP="00C83CE9">
            <w:pPr>
              <w:spacing w:after="1" w:line="200" w:lineRule="atLeast"/>
              <w:jc w:val="center"/>
              <w:rPr>
                <w:rFonts w:eastAsia="Calibri"/>
                <w:sz w:val="28"/>
                <w:szCs w:val="28"/>
                <w:lang w:eastAsia="en-US"/>
              </w:rPr>
            </w:pPr>
            <w:r w:rsidRPr="00BA4FB8">
              <w:rPr>
                <w:rFonts w:eastAsia="Calibri"/>
                <w:sz w:val="28"/>
                <w:szCs w:val="28"/>
                <w:lang w:eastAsia="en-US"/>
              </w:rPr>
              <w:t xml:space="preserve">Форма по </w:t>
            </w:r>
            <w:hyperlink r:id="rId8" w:history="1">
              <w:r w:rsidRPr="00BA4FB8">
                <w:rPr>
                  <w:rFonts w:eastAsia="Calibri"/>
                  <w:sz w:val="28"/>
                  <w:szCs w:val="28"/>
                  <w:lang w:eastAsia="en-US"/>
                </w:rPr>
                <w:t>ОКУД</w:t>
              </w:r>
            </w:hyperlink>
          </w:p>
        </w:tc>
        <w:tc>
          <w:tcPr>
            <w:tcW w:w="513" w:type="pct"/>
            <w:tcBorders>
              <w:top w:val="single" w:sz="4" w:space="0" w:color="auto"/>
              <w:left w:val="single" w:sz="4" w:space="0" w:color="auto"/>
              <w:bottom w:val="single" w:sz="4" w:space="0" w:color="auto"/>
              <w:right w:val="single" w:sz="4" w:space="0" w:color="auto"/>
            </w:tcBorders>
            <w:vAlign w:val="bottom"/>
          </w:tcPr>
          <w:p w14:paraId="25243722" w14:textId="77777777" w:rsidR="00C83CE9" w:rsidRPr="00BA4FB8" w:rsidRDefault="00C83CE9" w:rsidP="00C83CE9">
            <w:pPr>
              <w:spacing w:after="1" w:line="200" w:lineRule="atLeast"/>
              <w:ind w:left="-91" w:right="-144"/>
              <w:jc w:val="center"/>
              <w:rPr>
                <w:rFonts w:eastAsia="Calibri"/>
                <w:sz w:val="28"/>
                <w:szCs w:val="28"/>
                <w:lang w:eastAsia="en-US"/>
              </w:rPr>
            </w:pPr>
            <w:r w:rsidRPr="00BA4FB8">
              <w:rPr>
                <w:rFonts w:eastAsia="Calibri"/>
                <w:sz w:val="28"/>
                <w:szCs w:val="28"/>
                <w:lang w:eastAsia="en-US"/>
              </w:rPr>
              <w:t>0506001</w:t>
            </w:r>
          </w:p>
        </w:tc>
      </w:tr>
      <w:tr w:rsidR="00C83CE9" w:rsidRPr="00BA4FB8" w14:paraId="40C4B11C" w14:textId="77777777" w:rsidTr="00484BF2">
        <w:trPr>
          <w:trHeight w:val="219"/>
        </w:trPr>
        <w:tc>
          <w:tcPr>
            <w:tcW w:w="3553" w:type="pct"/>
            <w:gridSpan w:val="2"/>
            <w:tcBorders>
              <w:top w:val="nil"/>
              <w:left w:val="nil"/>
              <w:bottom w:val="nil"/>
              <w:right w:val="single" w:sz="4" w:space="0" w:color="auto"/>
            </w:tcBorders>
          </w:tcPr>
          <w:p w14:paraId="24978940" w14:textId="17DE0178" w:rsidR="00C83CE9" w:rsidRPr="00BA4FB8" w:rsidRDefault="00C83CE9" w:rsidP="00C83CE9">
            <w:pPr>
              <w:autoSpaceDE w:val="0"/>
              <w:autoSpaceDN w:val="0"/>
              <w:adjustRightInd w:val="0"/>
              <w:jc w:val="center"/>
              <w:rPr>
                <w:sz w:val="28"/>
                <w:szCs w:val="28"/>
                <w:u w:val="single"/>
              </w:rPr>
            </w:pPr>
            <w:r w:rsidRPr="00BA4FB8">
              <w:rPr>
                <w:rFonts w:eastAsia="Calibri"/>
                <w:sz w:val="28"/>
                <w:szCs w:val="28"/>
                <w:u w:val="single"/>
                <w:lang w:eastAsia="en-US"/>
              </w:rPr>
              <w:t xml:space="preserve">Государственное бюджетное учреждение дополнительного образования Новосибирской области </w:t>
            </w:r>
            <w:r w:rsidRPr="00BA4FB8">
              <w:rPr>
                <w:sz w:val="28"/>
                <w:szCs w:val="28"/>
                <w:u w:val="single"/>
              </w:rPr>
              <w:t>«Детская школа искусств «Радуга»</w:t>
            </w:r>
          </w:p>
          <w:p w14:paraId="4AE3F31D" w14:textId="66CA8947" w:rsidR="00C83CE9" w:rsidRPr="00BA4FB8" w:rsidRDefault="00C83CE9" w:rsidP="00C83CE9">
            <w:pPr>
              <w:autoSpaceDE w:val="0"/>
              <w:autoSpaceDN w:val="0"/>
              <w:adjustRightInd w:val="0"/>
              <w:jc w:val="center"/>
              <w:rPr>
                <w:rFonts w:eastAsia="Calibri"/>
                <w:sz w:val="28"/>
                <w:szCs w:val="28"/>
                <w:u w:val="single"/>
              </w:rPr>
            </w:pPr>
          </w:p>
        </w:tc>
        <w:tc>
          <w:tcPr>
            <w:tcW w:w="934" w:type="pct"/>
            <w:tcBorders>
              <w:top w:val="single" w:sz="4" w:space="0" w:color="auto"/>
              <w:left w:val="single" w:sz="4" w:space="0" w:color="auto"/>
              <w:bottom w:val="single" w:sz="4" w:space="0" w:color="auto"/>
              <w:right w:val="single" w:sz="4" w:space="0" w:color="auto"/>
            </w:tcBorders>
          </w:tcPr>
          <w:p w14:paraId="25F2781A" w14:textId="77777777" w:rsidR="00C83CE9" w:rsidRPr="00BA4FB8" w:rsidRDefault="00C83CE9" w:rsidP="00C83CE9">
            <w:pPr>
              <w:spacing w:after="1" w:line="200" w:lineRule="atLeast"/>
              <w:jc w:val="center"/>
              <w:rPr>
                <w:rFonts w:eastAsia="Calibri"/>
                <w:sz w:val="28"/>
                <w:szCs w:val="28"/>
                <w:lang w:eastAsia="en-US"/>
              </w:rPr>
            </w:pPr>
            <w:r w:rsidRPr="00BA4FB8">
              <w:rPr>
                <w:rFonts w:eastAsia="Calibri"/>
                <w:sz w:val="28"/>
                <w:szCs w:val="28"/>
                <w:lang w:eastAsia="en-US"/>
              </w:rPr>
              <w:t>Дата начала действия</w:t>
            </w:r>
          </w:p>
        </w:tc>
        <w:tc>
          <w:tcPr>
            <w:tcW w:w="513" w:type="pct"/>
            <w:tcBorders>
              <w:top w:val="single" w:sz="4" w:space="0" w:color="auto"/>
              <w:left w:val="single" w:sz="4" w:space="0" w:color="auto"/>
              <w:bottom w:val="single" w:sz="4" w:space="0" w:color="auto"/>
              <w:right w:val="single" w:sz="4" w:space="0" w:color="auto"/>
            </w:tcBorders>
          </w:tcPr>
          <w:p w14:paraId="61F64BBE" w14:textId="77777777" w:rsidR="00C83CE9" w:rsidRPr="00BA4FB8" w:rsidRDefault="00C83CE9" w:rsidP="00C83CE9">
            <w:pPr>
              <w:spacing w:after="1" w:line="280" w:lineRule="atLeast"/>
              <w:rPr>
                <w:rFonts w:eastAsia="Calibri"/>
                <w:sz w:val="28"/>
                <w:szCs w:val="28"/>
                <w:lang w:eastAsia="en-US"/>
              </w:rPr>
            </w:pPr>
          </w:p>
        </w:tc>
      </w:tr>
      <w:tr w:rsidR="00C83CE9" w:rsidRPr="00BA4FB8" w14:paraId="5E3E4696" w14:textId="77777777" w:rsidTr="00484BF2">
        <w:tc>
          <w:tcPr>
            <w:tcW w:w="3553" w:type="pct"/>
            <w:gridSpan w:val="2"/>
            <w:tcBorders>
              <w:top w:val="nil"/>
              <w:left w:val="nil"/>
              <w:bottom w:val="nil"/>
              <w:right w:val="single" w:sz="4" w:space="0" w:color="auto"/>
            </w:tcBorders>
          </w:tcPr>
          <w:p w14:paraId="1570B8CE" w14:textId="4A791D05" w:rsidR="00C83CE9" w:rsidRPr="00BA4FB8" w:rsidRDefault="00C83CE9" w:rsidP="000302D0">
            <w:pPr>
              <w:spacing w:after="1"/>
              <w:jc w:val="center"/>
              <w:rPr>
                <w:rFonts w:eastAsia="Calibri"/>
                <w:sz w:val="28"/>
                <w:szCs w:val="28"/>
                <w:lang w:eastAsia="en-US"/>
              </w:rPr>
            </w:pPr>
            <w:r w:rsidRPr="00BA4FB8">
              <w:rPr>
                <w:rFonts w:eastAsia="Calibri"/>
                <w:sz w:val="28"/>
                <w:szCs w:val="28"/>
                <w:lang w:eastAsia="en-US"/>
              </w:rPr>
              <w:t>Вид деятельности государственного учреждения Новосибирской области</w:t>
            </w:r>
            <w:r w:rsidR="00B545F3">
              <w:rPr>
                <w:rFonts w:eastAsia="Calibri"/>
                <w:sz w:val="28"/>
                <w:szCs w:val="28"/>
                <w:lang w:eastAsia="en-US"/>
              </w:rPr>
              <w:t>:</w:t>
            </w:r>
          </w:p>
        </w:tc>
        <w:tc>
          <w:tcPr>
            <w:tcW w:w="934" w:type="pct"/>
            <w:tcBorders>
              <w:top w:val="single" w:sz="4" w:space="0" w:color="auto"/>
              <w:left w:val="single" w:sz="4" w:space="0" w:color="auto"/>
              <w:bottom w:val="single" w:sz="4" w:space="0" w:color="auto"/>
              <w:right w:val="single" w:sz="4" w:space="0" w:color="auto"/>
            </w:tcBorders>
          </w:tcPr>
          <w:p w14:paraId="206E6179" w14:textId="77777777" w:rsidR="00C83CE9" w:rsidRPr="00BA4FB8" w:rsidRDefault="00C83CE9" w:rsidP="00C83CE9">
            <w:pPr>
              <w:spacing w:after="1" w:line="200" w:lineRule="atLeast"/>
              <w:jc w:val="center"/>
              <w:rPr>
                <w:rFonts w:eastAsia="Calibri"/>
                <w:sz w:val="28"/>
                <w:szCs w:val="28"/>
                <w:lang w:eastAsia="en-US"/>
              </w:rPr>
            </w:pPr>
            <w:r w:rsidRPr="00BA4FB8">
              <w:rPr>
                <w:rFonts w:eastAsia="Calibri"/>
                <w:sz w:val="28"/>
                <w:szCs w:val="28"/>
                <w:lang w:eastAsia="en-US"/>
              </w:rPr>
              <w:t>Дата окончания действия</w:t>
            </w:r>
          </w:p>
        </w:tc>
        <w:tc>
          <w:tcPr>
            <w:tcW w:w="513" w:type="pct"/>
            <w:tcBorders>
              <w:top w:val="single" w:sz="4" w:space="0" w:color="auto"/>
              <w:left w:val="single" w:sz="4" w:space="0" w:color="auto"/>
              <w:bottom w:val="single" w:sz="4" w:space="0" w:color="auto"/>
              <w:right w:val="single" w:sz="4" w:space="0" w:color="auto"/>
            </w:tcBorders>
          </w:tcPr>
          <w:p w14:paraId="459E1FFF" w14:textId="77777777" w:rsidR="00C83CE9" w:rsidRPr="00BA4FB8" w:rsidRDefault="00C83CE9" w:rsidP="00C83CE9">
            <w:pPr>
              <w:spacing w:after="1" w:line="280" w:lineRule="atLeast"/>
              <w:rPr>
                <w:rFonts w:eastAsia="Calibri"/>
                <w:sz w:val="28"/>
                <w:szCs w:val="28"/>
                <w:lang w:eastAsia="en-US"/>
              </w:rPr>
            </w:pPr>
          </w:p>
        </w:tc>
      </w:tr>
      <w:tr w:rsidR="00C83CE9" w:rsidRPr="00B545F3" w14:paraId="4CFBD7D5" w14:textId="77777777" w:rsidTr="00484BF2">
        <w:trPr>
          <w:trHeight w:val="987"/>
        </w:trPr>
        <w:tc>
          <w:tcPr>
            <w:tcW w:w="3553" w:type="pct"/>
            <w:gridSpan w:val="2"/>
            <w:vMerge w:val="restart"/>
            <w:tcBorders>
              <w:top w:val="nil"/>
              <w:left w:val="nil"/>
              <w:right w:val="single" w:sz="4" w:space="0" w:color="auto"/>
            </w:tcBorders>
            <w:vAlign w:val="bottom"/>
          </w:tcPr>
          <w:p w14:paraId="1626D73D" w14:textId="6E1433CB" w:rsidR="00C83CE9" w:rsidRPr="00890D6E" w:rsidRDefault="00C83CE9" w:rsidP="000302D0">
            <w:pPr>
              <w:spacing w:after="1" w:line="280" w:lineRule="atLeast"/>
              <w:contextualSpacing/>
              <w:jc w:val="center"/>
              <w:rPr>
                <w:rFonts w:eastAsia="Calibri"/>
                <w:sz w:val="28"/>
                <w:szCs w:val="28"/>
                <w:u w:val="single"/>
                <w:lang w:eastAsia="en-US"/>
              </w:rPr>
            </w:pPr>
            <w:bookmarkStart w:id="0" w:name="_GoBack"/>
            <w:r w:rsidRPr="00890D6E">
              <w:rPr>
                <w:sz w:val="28"/>
                <w:szCs w:val="28"/>
                <w:u w:val="single"/>
              </w:rPr>
              <w:t>Дополнительное образование детей и взрослых</w:t>
            </w:r>
            <w:bookmarkEnd w:id="0"/>
          </w:p>
        </w:tc>
        <w:tc>
          <w:tcPr>
            <w:tcW w:w="934" w:type="pct"/>
            <w:tcBorders>
              <w:top w:val="single" w:sz="4" w:space="0" w:color="auto"/>
              <w:left w:val="single" w:sz="4" w:space="0" w:color="auto"/>
              <w:bottom w:val="single" w:sz="4" w:space="0" w:color="auto"/>
              <w:right w:val="single" w:sz="4" w:space="0" w:color="auto"/>
            </w:tcBorders>
          </w:tcPr>
          <w:p w14:paraId="6B1C0477" w14:textId="77777777" w:rsidR="00C83CE9" w:rsidRPr="00B545F3" w:rsidRDefault="00C83CE9" w:rsidP="00C83CE9">
            <w:pPr>
              <w:spacing w:after="1" w:line="200" w:lineRule="atLeast"/>
              <w:jc w:val="center"/>
              <w:rPr>
                <w:rFonts w:eastAsia="Calibri"/>
                <w:sz w:val="28"/>
                <w:szCs w:val="28"/>
                <w:lang w:eastAsia="en-US"/>
              </w:rPr>
            </w:pPr>
            <w:r w:rsidRPr="00B545F3">
              <w:rPr>
                <w:rFonts w:eastAsia="Calibri"/>
                <w:sz w:val="28"/>
                <w:szCs w:val="28"/>
                <w:lang w:eastAsia="en-US"/>
              </w:rPr>
              <w:t>Код по сводному реестру</w:t>
            </w:r>
          </w:p>
        </w:tc>
        <w:tc>
          <w:tcPr>
            <w:tcW w:w="513" w:type="pct"/>
            <w:tcBorders>
              <w:top w:val="single" w:sz="4" w:space="0" w:color="auto"/>
              <w:left w:val="single" w:sz="4" w:space="0" w:color="auto"/>
              <w:bottom w:val="single" w:sz="4" w:space="0" w:color="auto"/>
              <w:right w:val="single" w:sz="4" w:space="0" w:color="auto"/>
            </w:tcBorders>
          </w:tcPr>
          <w:p w14:paraId="2CE44A1C" w14:textId="77777777" w:rsidR="00C83CE9" w:rsidRPr="00B545F3" w:rsidRDefault="00C83CE9" w:rsidP="00C83CE9">
            <w:pPr>
              <w:spacing w:after="1" w:line="280" w:lineRule="atLeast"/>
              <w:rPr>
                <w:rFonts w:eastAsia="Calibri"/>
                <w:sz w:val="28"/>
                <w:szCs w:val="28"/>
                <w:lang w:eastAsia="en-US"/>
              </w:rPr>
            </w:pPr>
          </w:p>
        </w:tc>
      </w:tr>
      <w:tr w:rsidR="00C83CE9" w:rsidRPr="00B545F3" w14:paraId="36AEAECC" w14:textId="77777777" w:rsidTr="00484BF2">
        <w:trPr>
          <w:trHeight w:val="474"/>
        </w:trPr>
        <w:tc>
          <w:tcPr>
            <w:tcW w:w="3553" w:type="pct"/>
            <w:gridSpan w:val="2"/>
            <w:vMerge/>
            <w:tcBorders>
              <w:top w:val="nil"/>
              <w:left w:val="nil"/>
              <w:bottom w:val="single" w:sz="4" w:space="0" w:color="auto"/>
              <w:right w:val="single" w:sz="4" w:space="0" w:color="auto"/>
            </w:tcBorders>
          </w:tcPr>
          <w:p w14:paraId="7493E10A" w14:textId="77777777" w:rsidR="00C83CE9" w:rsidRPr="00B545F3" w:rsidRDefault="00C83CE9" w:rsidP="00C83CE9">
            <w:pPr>
              <w:numPr>
                <w:ilvl w:val="0"/>
                <w:numId w:val="50"/>
              </w:numPr>
              <w:spacing w:after="1" w:line="280" w:lineRule="atLeast"/>
              <w:ind w:left="363" w:firstLine="0"/>
              <w:contextualSpacing/>
              <w:jc w:val="both"/>
              <w:rPr>
                <w:rFonts w:eastAsia="Calibri"/>
                <w:color w:val="000000"/>
                <w:sz w:val="28"/>
                <w:szCs w:val="28"/>
                <w:lang w:eastAsia="en-US"/>
              </w:rPr>
            </w:pPr>
          </w:p>
        </w:tc>
        <w:tc>
          <w:tcPr>
            <w:tcW w:w="934" w:type="pct"/>
            <w:tcBorders>
              <w:top w:val="single" w:sz="4" w:space="0" w:color="auto"/>
              <w:left w:val="single" w:sz="4" w:space="0" w:color="auto"/>
              <w:bottom w:val="single" w:sz="4" w:space="0" w:color="auto"/>
              <w:right w:val="single" w:sz="4" w:space="0" w:color="auto"/>
            </w:tcBorders>
          </w:tcPr>
          <w:p w14:paraId="682D3497" w14:textId="77777777" w:rsidR="00C83CE9" w:rsidRPr="00B545F3" w:rsidRDefault="00C83CE9" w:rsidP="00C83CE9">
            <w:pPr>
              <w:spacing w:after="1" w:line="200" w:lineRule="atLeast"/>
              <w:jc w:val="center"/>
              <w:rPr>
                <w:rFonts w:eastAsia="Calibri"/>
                <w:sz w:val="28"/>
                <w:szCs w:val="28"/>
                <w:lang w:eastAsia="en-US"/>
              </w:rPr>
            </w:pPr>
            <w:r w:rsidRPr="00B545F3">
              <w:rPr>
                <w:rFonts w:eastAsia="Calibri"/>
                <w:sz w:val="28"/>
                <w:szCs w:val="28"/>
                <w:lang w:eastAsia="en-US"/>
              </w:rPr>
              <w:t xml:space="preserve">По </w:t>
            </w:r>
            <w:hyperlink r:id="rId9" w:history="1">
              <w:r w:rsidRPr="00B545F3">
                <w:rPr>
                  <w:rFonts w:eastAsia="Calibri"/>
                  <w:sz w:val="28"/>
                  <w:szCs w:val="28"/>
                  <w:lang w:eastAsia="en-US"/>
                </w:rPr>
                <w:t>ОКВЭД</w:t>
              </w:r>
            </w:hyperlink>
          </w:p>
        </w:tc>
        <w:tc>
          <w:tcPr>
            <w:tcW w:w="513" w:type="pct"/>
            <w:tcBorders>
              <w:top w:val="single" w:sz="4" w:space="0" w:color="auto"/>
              <w:left w:val="single" w:sz="4" w:space="0" w:color="auto"/>
              <w:bottom w:val="single" w:sz="4" w:space="0" w:color="auto"/>
              <w:right w:val="single" w:sz="4" w:space="0" w:color="auto"/>
            </w:tcBorders>
          </w:tcPr>
          <w:p w14:paraId="29477DB7" w14:textId="6C2842B8" w:rsidR="00C83CE9" w:rsidRPr="00B545F3" w:rsidRDefault="00C83CE9" w:rsidP="00C83CE9">
            <w:pPr>
              <w:spacing w:after="1" w:line="280" w:lineRule="atLeast"/>
              <w:jc w:val="center"/>
              <w:rPr>
                <w:rFonts w:eastAsia="Calibri"/>
                <w:sz w:val="28"/>
                <w:szCs w:val="28"/>
                <w:lang w:eastAsia="en-US"/>
              </w:rPr>
            </w:pPr>
            <w:r w:rsidRPr="00B545F3">
              <w:rPr>
                <w:rFonts w:eastAsia="Calibri"/>
                <w:sz w:val="28"/>
                <w:szCs w:val="28"/>
                <w:lang w:eastAsia="en-US"/>
              </w:rPr>
              <w:t>85.41</w:t>
            </w:r>
          </w:p>
        </w:tc>
      </w:tr>
    </w:tbl>
    <w:p w14:paraId="0386C988" w14:textId="77777777" w:rsidR="000218EF" w:rsidRDefault="000218EF" w:rsidP="00C83CE9">
      <w:pPr>
        <w:spacing w:after="200" w:line="276" w:lineRule="auto"/>
        <w:jc w:val="center"/>
        <w:rPr>
          <w:szCs w:val="24"/>
        </w:rPr>
      </w:pPr>
    </w:p>
    <w:p w14:paraId="087E0129" w14:textId="4FE79D35" w:rsidR="00AF1043" w:rsidRPr="00C83CE9" w:rsidRDefault="00183D36" w:rsidP="00C83CE9">
      <w:pPr>
        <w:spacing w:after="200" w:line="276" w:lineRule="auto"/>
        <w:jc w:val="center"/>
        <w:rPr>
          <w:rFonts w:eastAsia="Calibri"/>
          <w:szCs w:val="24"/>
          <w:lang w:eastAsia="en-US"/>
        </w:rPr>
      </w:pPr>
      <w:r w:rsidRPr="00C66751">
        <w:rPr>
          <w:szCs w:val="24"/>
        </w:rPr>
        <w:lastRenderedPageBreak/>
        <w:t>Часть I. Сведения об оказываемых государственных услугах</w:t>
      </w:r>
    </w:p>
    <w:p w14:paraId="64FF3BAA" w14:textId="77777777" w:rsidR="00AF1043" w:rsidRDefault="00AF1043" w:rsidP="00AF1043">
      <w:pPr>
        <w:autoSpaceDE w:val="0"/>
        <w:autoSpaceDN w:val="0"/>
        <w:adjustRightInd w:val="0"/>
        <w:jc w:val="center"/>
        <w:rPr>
          <w:rFonts w:eastAsia="Calibri"/>
          <w:szCs w:val="24"/>
          <w:u w:val="single"/>
          <w:lang w:eastAsia="en-US"/>
        </w:rPr>
      </w:pPr>
      <w:r w:rsidRPr="00C66751">
        <w:rPr>
          <w:rFonts w:eastAsia="Calibri"/>
          <w:szCs w:val="24"/>
          <w:lang w:eastAsia="en-US"/>
        </w:rPr>
        <w:t xml:space="preserve">Раздел </w:t>
      </w:r>
      <w:r w:rsidRPr="00C66751">
        <w:rPr>
          <w:rFonts w:eastAsia="Calibri"/>
          <w:szCs w:val="24"/>
          <w:u w:val="single"/>
          <w:lang w:eastAsia="en-US"/>
        </w:rPr>
        <w:t>1</w:t>
      </w:r>
    </w:p>
    <w:tbl>
      <w:tblPr>
        <w:tblW w:w="15594" w:type="dxa"/>
        <w:tblInd w:w="-426" w:type="dxa"/>
        <w:tblLook w:val="04A0" w:firstRow="1" w:lastRow="0" w:firstColumn="1" w:lastColumn="0" w:noHBand="0" w:noVBand="1"/>
      </w:tblPr>
      <w:tblGrid>
        <w:gridCol w:w="8422"/>
        <w:gridCol w:w="4337"/>
        <w:gridCol w:w="2835"/>
      </w:tblGrid>
      <w:tr w:rsidR="00477FD9" w:rsidRPr="004C6307" w14:paraId="32264DE4" w14:textId="77777777" w:rsidTr="007D1CD8">
        <w:trPr>
          <w:trHeight w:val="239"/>
        </w:trPr>
        <w:tc>
          <w:tcPr>
            <w:tcW w:w="8422" w:type="dxa"/>
          </w:tcPr>
          <w:p w14:paraId="68985647" w14:textId="77777777" w:rsidR="00CC32A3" w:rsidRPr="004C6307" w:rsidRDefault="004C6307" w:rsidP="004C6307">
            <w:pPr>
              <w:autoSpaceDE w:val="0"/>
              <w:autoSpaceDN w:val="0"/>
              <w:adjustRightInd w:val="0"/>
              <w:rPr>
                <w:rFonts w:asciiTheme="minorHAnsi" w:eastAsia="Calibri" w:hAnsiTheme="minorHAnsi" w:cstheme="minorHAnsi"/>
                <w:szCs w:val="24"/>
              </w:rPr>
            </w:pPr>
            <w:r>
              <w:rPr>
                <w:rFonts w:asciiTheme="minorHAnsi" w:eastAsia="Calibri" w:hAnsiTheme="minorHAnsi" w:cstheme="minorHAnsi"/>
                <w:szCs w:val="24"/>
              </w:rPr>
              <w:t>1.</w:t>
            </w:r>
            <w:r w:rsidR="00477FD9" w:rsidRPr="004C6307">
              <w:rPr>
                <w:rFonts w:asciiTheme="minorHAnsi" w:eastAsia="Calibri" w:hAnsiTheme="minorHAnsi" w:cstheme="minorHAnsi"/>
                <w:szCs w:val="24"/>
              </w:rPr>
              <w:t xml:space="preserve">Наименование государственной услуги </w:t>
            </w:r>
          </w:p>
          <w:p w14:paraId="334EC541" w14:textId="2F8BC648" w:rsidR="00477FD9" w:rsidRPr="004C6307" w:rsidRDefault="00B03FB0" w:rsidP="00B03FB0">
            <w:pPr>
              <w:autoSpaceDE w:val="0"/>
              <w:autoSpaceDN w:val="0"/>
              <w:adjustRightInd w:val="0"/>
              <w:rPr>
                <w:rFonts w:asciiTheme="minorHAnsi" w:eastAsia="Calibri" w:hAnsiTheme="minorHAnsi" w:cstheme="minorHAnsi"/>
                <w:szCs w:val="24"/>
                <w:lang w:eastAsia="en-US"/>
              </w:rPr>
            </w:pPr>
            <w:r w:rsidRPr="004C6307">
              <w:rPr>
                <w:rFonts w:asciiTheme="minorHAnsi" w:eastAsia="Calibri" w:hAnsiTheme="minorHAnsi" w:cstheme="minorHAnsi"/>
                <w:szCs w:val="24"/>
                <w:u w:val="single"/>
                <w:lang w:eastAsia="en-US"/>
              </w:rPr>
              <w:t>Реализация дополнительных общеразвивающих программ</w:t>
            </w:r>
            <w:r w:rsidR="00477FD9" w:rsidRPr="004C6307">
              <w:rPr>
                <w:rFonts w:asciiTheme="minorHAnsi" w:eastAsia="Calibri" w:hAnsiTheme="minorHAnsi" w:cstheme="minorHAnsi"/>
                <w:szCs w:val="24"/>
                <w:lang w:eastAsia="en-US"/>
              </w:rPr>
              <w:t xml:space="preserve"> </w:t>
            </w:r>
          </w:p>
        </w:tc>
        <w:tc>
          <w:tcPr>
            <w:tcW w:w="4337" w:type="dxa"/>
            <w:vMerge w:val="restart"/>
            <w:tcBorders>
              <w:right w:val="single" w:sz="4" w:space="0" w:color="auto"/>
            </w:tcBorders>
          </w:tcPr>
          <w:p w14:paraId="6FF21618" w14:textId="77777777" w:rsidR="00E037E2" w:rsidRPr="004C6307" w:rsidRDefault="00477FD9" w:rsidP="007C62F0">
            <w:pPr>
              <w:autoSpaceDE w:val="0"/>
              <w:autoSpaceDN w:val="0"/>
              <w:adjustRightInd w:val="0"/>
              <w:jc w:val="center"/>
              <w:rPr>
                <w:rFonts w:asciiTheme="minorHAnsi" w:hAnsiTheme="minorHAnsi" w:cstheme="minorHAnsi"/>
                <w:szCs w:val="24"/>
              </w:rPr>
            </w:pPr>
            <w:r w:rsidRPr="004C6307">
              <w:rPr>
                <w:rFonts w:asciiTheme="minorHAnsi" w:hAnsiTheme="minorHAnsi" w:cstheme="minorHAnsi"/>
                <w:szCs w:val="24"/>
              </w:rPr>
              <w:t xml:space="preserve">Код по базовому </w:t>
            </w:r>
          </w:p>
          <w:p w14:paraId="35467B80" w14:textId="77777777" w:rsidR="00477FD9" w:rsidRPr="004C6307" w:rsidRDefault="00477FD9" w:rsidP="007C62F0">
            <w:pPr>
              <w:autoSpaceDE w:val="0"/>
              <w:autoSpaceDN w:val="0"/>
              <w:adjustRightInd w:val="0"/>
              <w:jc w:val="center"/>
              <w:rPr>
                <w:rFonts w:asciiTheme="minorHAnsi" w:eastAsia="Calibri" w:hAnsiTheme="minorHAnsi" w:cstheme="minorHAnsi"/>
                <w:szCs w:val="24"/>
                <w:lang w:eastAsia="en-US"/>
              </w:rPr>
            </w:pPr>
            <w:r w:rsidRPr="004C6307">
              <w:rPr>
                <w:rFonts w:asciiTheme="minorHAnsi" w:hAnsiTheme="minorHAnsi" w:cstheme="minorHAnsi"/>
                <w:szCs w:val="24"/>
              </w:rPr>
              <w:t>(отраслевому) перечню или региональному перечню</w:t>
            </w:r>
            <w:r w:rsidRPr="004C6307">
              <w:rPr>
                <w:rFonts w:asciiTheme="minorHAnsi" w:eastAsia="Calibri" w:hAnsiTheme="minorHAnsi" w:cstheme="minorHAnsi"/>
                <w:szCs w:val="24"/>
                <w:lang w:eastAsia="en-US"/>
              </w:rPr>
              <w:t xml:space="preserve"> </w:t>
            </w:r>
          </w:p>
        </w:tc>
        <w:tc>
          <w:tcPr>
            <w:tcW w:w="2835" w:type="dxa"/>
            <w:vMerge w:val="restart"/>
            <w:tcBorders>
              <w:top w:val="single" w:sz="4" w:space="0" w:color="auto"/>
              <w:left w:val="single" w:sz="4" w:space="0" w:color="auto"/>
              <w:bottom w:val="single" w:sz="4" w:space="0" w:color="auto"/>
              <w:right w:val="single" w:sz="4" w:space="0" w:color="auto"/>
            </w:tcBorders>
          </w:tcPr>
          <w:p w14:paraId="6D7BB5B2" w14:textId="77777777" w:rsidR="00C83CE9" w:rsidRDefault="00C83CE9" w:rsidP="007C62F0">
            <w:pPr>
              <w:autoSpaceDE w:val="0"/>
              <w:autoSpaceDN w:val="0"/>
              <w:adjustRightInd w:val="0"/>
              <w:rPr>
                <w:rStyle w:val="x1a"/>
                <w:rFonts w:asciiTheme="minorHAnsi" w:hAnsiTheme="minorHAnsi" w:cstheme="minorHAnsi"/>
                <w:szCs w:val="24"/>
              </w:rPr>
            </w:pPr>
          </w:p>
          <w:p w14:paraId="6BFC9CD0" w14:textId="26B79FD7" w:rsidR="00791DF8" w:rsidRPr="004C6307" w:rsidRDefault="00B03FB0" w:rsidP="00C83CE9">
            <w:pPr>
              <w:autoSpaceDE w:val="0"/>
              <w:autoSpaceDN w:val="0"/>
              <w:adjustRightInd w:val="0"/>
              <w:jc w:val="center"/>
              <w:rPr>
                <w:rStyle w:val="x1a"/>
                <w:rFonts w:asciiTheme="minorHAnsi" w:hAnsiTheme="minorHAnsi" w:cstheme="minorHAnsi"/>
                <w:szCs w:val="24"/>
              </w:rPr>
            </w:pPr>
            <w:r w:rsidRPr="004C6307">
              <w:rPr>
                <w:rStyle w:val="x1a"/>
                <w:rFonts w:asciiTheme="minorHAnsi" w:hAnsiTheme="minorHAnsi" w:cstheme="minorHAnsi"/>
                <w:szCs w:val="24"/>
              </w:rPr>
              <w:t>42.Г.42.0</w:t>
            </w:r>
          </w:p>
          <w:p w14:paraId="5518C40F" w14:textId="77777777" w:rsidR="00791DF8" w:rsidRPr="004C6307" w:rsidRDefault="00791DF8" w:rsidP="007C62F0">
            <w:pPr>
              <w:autoSpaceDE w:val="0"/>
              <w:autoSpaceDN w:val="0"/>
              <w:adjustRightInd w:val="0"/>
              <w:rPr>
                <w:rFonts w:asciiTheme="minorHAnsi" w:eastAsia="Calibri" w:hAnsiTheme="minorHAnsi" w:cstheme="minorHAnsi"/>
                <w:szCs w:val="24"/>
                <w:lang w:eastAsia="en-US"/>
              </w:rPr>
            </w:pPr>
          </w:p>
        </w:tc>
      </w:tr>
      <w:tr w:rsidR="006D7419" w:rsidRPr="004C6307" w14:paraId="6DF9000E" w14:textId="77777777" w:rsidTr="007D1CD8">
        <w:trPr>
          <w:trHeight w:val="463"/>
        </w:trPr>
        <w:tc>
          <w:tcPr>
            <w:tcW w:w="8422" w:type="dxa"/>
          </w:tcPr>
          <w:p w14:paraId="0286E086" w14:textId="77777777" w:rsidR="006D7419" w:rsidRPr="004C6307" w:rsidRDefault="006D7419" w:rsidP="00B03FB0">
            <w:pPr>
              <w:autoSpaceDE w:val="0"/>
              <w:autoSpaceDN w:val="0"/>
              <w:adjustRightInd w:val="0"/>
              <w:rPr>
                <w:rFonts w:asciiTheme="minorHAnsi" w:eastAsia="Calibri" w:hAnsiTheme="minorHAnsi" w:cstheme="minorHAnsi"/>
                <w:szCs w:val="24"/>
                <w:u w:val="single"/>
                <w:lang w:eastAsia="en-US"/>
              </w:rPr>
            </w:pPr>
            <w:r w:rsidRPr="004C6307">
              <w:rPr>
                <w:rFonts w:asciiTheme="minorHAnsi" w:eastAsia="Calibri" w:hAnsiTheme="minorHAnsi" w:cstheme="minorHAnsi"/>
                <w:szCs w:val="24"/>
                <w:lang w:eastAsia="en-US"/>
              </w:rPr>
              <w:t xml:space="preserve">2. Категории потребителей государственной услуги </w:t>
            </w:r>
            <w:r w:rsidRPr="004C6307">
              <w:rPr>
                <w:rStyle w:val="x1a"/>
                <w:rFonts w:asciiTheme="minorHAnsi" w:hAnsiTheme="minorHAnsi" w:cstheme="minorHAnsi"/>
                <w:szCs w:val="24"/>
                <w:u w:val="single"/>
              </w:rPr>
              <w:t>Физические лица</w:t>
            </w:r>
          </w:p>
        </w:tc>
        <w:tc>
          <w:tcPr>
            <w:tcW w:w="4337" w:type="dxa"/>
            <w:vMerge/>
            <w:tcBorders>
              <w:right w:val="single" w:sz="4" w:space="0" w:color="auto"/>
            </w:tcBorders>
          </w:tcPr>
          <w:p w14:paraId="0B602D1B" w14:textId="77777777" w:rsidR="006D7419" w:rsidRPr="004C6307" w:rsidRDefault="006D7419" w:rsidP="007C62F0">
            <w:pPr>
              <w:autoSpaceDE w:val="0"/>
              <w:autoSpaceDN w:val="0"/>
              <w:adjustRightInd w:val="0"/>
              <w:rPr>
                <w:rFonts w:asciiTheme="minorHAnsi" w:eastAsia="Calibri" w:hAnsiTheme="minorHAnsi" w:cstheme="minorHAnsi"/>
                <w:szCs w:val="24"/>
                <w:lang w:eastAsia="en-US"/>
              </w:rPr>
            </w:pPr>
          </w:p>
        </w:tc>
        <w:tc>
          <w:tcPr>
            <w:tcW w:w="2835" w:type="dxa"/>
            <w:vMerge/>
            <w:tcBorders>
              <w:top w:val="single" w:sz="4" w:space="0" w:color="auto"/>
              <w:left w:val="single" w:sz="4" w:space="0" w:color="auto"/>
              <w:bottom w:val="single" w:sz="4" w:space="0" w:color="auto"/>
              <w:right w:val="single" w:sz="4" w:space="0" w:color="auto"/>
            </w:tcBorders>
          </w:tcPr>
          <w:p w14:paraId="03AF0FAD" w14:textId="77777777" w:rsidR="006D7419" w:rsidRPr="004C6307" w:rsidRDefault="006D7419" w:rsidP="007C62F0">
            <w:pPr>
              <w:autoSpaceDE w:val="0"/>
              <w:autoSpaceDN w:val="0"/>
              <w:adjustRightInd w:val="0"/>
              <w:rPr>
                <w:rFonts w:asciiTheme="minorHAnsi" w:eastAsia="Calibri" w:hAnsiTheme="minorHAnsi" w:cstheme="minorHAnsi"/>
                <w:szCs w:val="24"/>
                <w:lang w:eastAsia="en-US"/>
              </w:rPr>
            </w:pPr>
          </w:p>
        </w:tc>
      </w:tr>
    </w:tbl>
    <w:p w14:paraId="4541638D" w14:textId="77777777" w:rsidR="00477FD9" w:rsidRPr="00C66751" w:rsidRDefault="00477FD9" w:rsidP="006D7419">
      <w:pPr>
        <w:autoSpaceDE w:val="0"/>
        <w:autoSpaceDN w:val="0"/>
        <w:adjustRightInd w:val="0"/>
        <w:ind w:left="-284"/>
        <w:rPr>
          <w:rFonts w:eastAsia="Calibri"/>
          <w:szCs w:val="24"/>
          <w:lang w:eastAsia="en-US"/>
        </w:rPr>
      </w:pPr>
      <w:r w:rsidRPr="00C66751">
        <w:rPr>
          <w:rFonts w:eastAsia="Calibri"/>
          <w:szCs w:val="24"/>
          <w:lang w:eastAsia="en-US"/>
        </w:rPr>
        <w:t>3.  Показатели, характеризующие объем и (или) качество государственной услуги</w:t>
      </w:r>
    </w:p>
    <w:p w14:paraId="7894F68E" w14:textId="77777777" w:rsidR="00477FD9" w:rsidRPr="00C66751" w:rsidRDefault="00477FD9" w:rsidP="006D7419">
      <w:pPr>
        <w:autoSpaceDE w:val="0"/>
        <w:autoSpaceDN w:val="0"/>
        <w:adjustRightInd w:val="0"/>
        <w:ind w:left="-284"/>
        <w:rPr>
          <w:rFonts w:eastAsia="Calibri"/>
          <w:szCs w:val="24"/>
          <w:u w:val="single"/>
          <w:lang w:eastAsia="en-US"/>
        </w:rPr>
      </w:pPr>
      <w:r w:rsidRPr="00C66751">
        <w:rPr>
          <w:rFonts w:eastAsia="Calibri"/>
          <w:szCs w:val="24"/>
          <w:lang w:eastAsia="en-US"/>
        </w:rPr>
        <w:t xml:space="preserve">3.1. Показатели, характеризующие качество государственной услуги: </w:t>
      </w:r>
      <w:r w:rsidRPr="00C66751">
        <w:rPr>
          <w:rFonts w:eastAsiaTheme="minorHAnsi"/>
          <w:szCs w:val="24"/>
          <w:lang w:eastAsia="en-US"/>
        </w:rPr>
        <w:t>не предусматриваются (в базовом отраслевом Перечне данные показатели отсутствуют).</w:t>
      </w:r>
    </w:p>
    <w:p w14:paraId="05C3A531" w14:textId="77777777" w:rsidR="00477FD9" w:rsidRPr="00C66751" w:rsidRDefault="00477FD9" w:rsidP="006D7419">
      <w:pPr>
        <w:autoSpaceDE w:val="0"/>
        <w:autoSpaceDN w:val="0"/>
        <w:adjustRightInd w:val="0"/>
        <w:ind w:left="-284"/>
        <w:rPr>
          <w:rFonts w:eastAsia="Calibri"/>
          <w:szCs w:val="24"/>
          <w:lang w:eastAsia="en-US"/>
        </w:rPr>
      </w:pPr>
      <w:r w:rsidRPr="00C66751">
        <w:rPr>
          <w:rFonts w:eastAsia="Calibri"/>
          <w:szCs w:val="24"/>
          <w:lang w:eastAsia="en-US"/>
        </w:rPr>
        <w:t>3.2. Показатели, характеризующие объем государственной услуги:</w:t>
      </w:r>
    </w:p>
    <w:tbl>
      <w:tblPr>
        <w:tblW w:w="15452" w:type="dxa"/>
        <w:tblInd w:w="-289" w:type="dxa"/>
        <w:tblLayout w:type="fixed"/>
        <w:tblCellMar>
          <w:top w:w="102" w:type="dxa"/>
          <w:left w:w="62" w:type="dxa"/>
          <w:bottom w:w="102" w:type="dxa"/>
          <w:right w:w="62" w:type="dxa"/>
        </w:tblCellMar>
        <w:tblLook w:val="0000" w:firstRow="0" w:lastRow="0" w:firstColumn="0" w:lastColumn="0" w:noHBand="0" w:noVBand="0"/>
      </w:tblPr>
      <w:tblGrid>
        <w:gridCol w:w="1277"/>
        <w:gridCol w:w="1275"/>
        <w:gridCol w:w="1418"/>
        <w:gridCol w:w="1134"/>
        <w:gridCol w:w="850"/>
        <w:gridCol w:w="993"/>
        <w:gridCol w:w="850"/>
        <w:gridCol w:w="709"/>
        <w:gridCol w:w="709"/>
        <w:gridCol w:w="850"/>
        <w:gridCol w:w="992"/>
        <w:gridCol w:w="851"/>
        <w:gridCol w:w="709"/>
        <w:gridCol w:w="708"/>
        <w:gridCol w:w="709"/>
        <w:gridCol w:w="567"/>
        <w:gridCol w:w="851"/>
      </w:tblGrid>
      <w:tr w:rsidR="00063220" w:rsidRPr="00C66751" w14:paraId="2B86CD45" w14:textId="77777777" w:rsidTr="006D7419">
        <w:trPr>
          <w:trHeight w:val="508"/>
        </w:trPr>
        <w:tc>
          <w:tcPr>
            <w:tcW w:w="1277" w:type="dxa"/>
            <w:vMerge w:val="restart"/>
            <w:tcBorders>
              <w:top w:val="single" w:sz="4" w:space="0" w:color="auto"/>
              <w:left w:val="single" w:sz="4" w:space="0" w:color="auto"/>
              <w:bottom w:val="single" w:sz="4" w:space="0" w:color="auto"/>
              <w:right w:val="single" w:sz="4" w:space="0" w:color="auto"/>
            </w:tcBorders>
          </w:tcPr>
          <w:p w14:paraId="3DA5092A"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Уникальный номер реестровой записи</w:t>
            </w:r>
          </w:p>
        </w:tc>
        <w:tc>
          <w:tcPr>
            <w:tcW w:w="3827" w:type="dxa"/>
            <w:gridSpan w:val="3"/>
            <w:vMerge w:val="restart"/>
            <w:tcBorders>
              <w:top w:val="single" w:sz="4" w:space="0" w:color="auto"/>
              <w:left w:val="single" w:sz="4" w:space="0" w:color="auto"/>
              <w:bottom w:val="single" w:sz="4" w:space="0" w:color="auto"/>
              <w:right w:val="single" w:sz="4" w:space="0" w:color="auto"/>
            </w:tcBorders>
          </w:tcPr>
          <w:p w14:paraId="7F5D6B38"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Показатель, характеризующий содержание государственной услуги </w:t>
            </w:r>
          </w:p>
        </w:tc>
        <w:tc>
          <w:tcPr>
            <w:tcW w:w="1843" w:type="dxa"/>
            <w:gridSpan w:val="2"/>
            <w:vMerge w:val="restart"/>
            <w:tcBorders>
              <w:top w:val="single" w:sz="4" w:space="0" w:color="auto"/>
              <w:left w:val="single" w:sz="4" w:space="0" w:color="auto"/>
              <w:bottom w:val="single" w:sz="4" w:space="0" w:color="auto"/>
              <w:right w:val="single" w:sz="4" w:space="0" w:color="auto"/>
            </w:tcBorders>
          </w:tcPr>
          <w:p w14:paraId="3DE730D0"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Показатель, характеризующий условия (формы) оказания государственной услуги </w:t>
            </w:r>
          </w:p>
        </w:tc>
        <w:tc>
          <w:tcPr>
            <w:tcW w:w="2268" w:type="dxa"/>
            <w:gridSpan w:val="3"/>
            <w:tcBorders>
              <w:top w:val="single" w:sz="4" w:space="0" w:color="auto"/>
              <w:left w:val="single" w:sz="4" w:space="0" w:color="auto"/>
              <w:bottom w:val="single" w:sz="4" w:space="0" w:color="auto"/>
              <w:right w:val="single" w:sz="4" w:space="0" w:color="auto"/>
            </w:tcBorders>
          </w:tcPr>
          <w:p w14:paraId="694883EF"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Показатель объема государственной услуги </w:t>
            </w:r>
          </w:p>
        </w:tc>
        <w:tc>
          <w:tcPr>
            <w:tcW w:w="2693" w:type="dxa"/>
            <w:gridSpan w:val="3"/>
            <w:tcBorders>
              <w:top w:val="single" w:sz="4" w:space="0" w:color="auto"/>
              <w:left w:val="single" w:sz="4" w:space="0" w:color="auto"/>
              <w:bottom w:val="single" w:sz="4" w:space="0" w:color="auto"/>
              <w:right w:val="single" w:sz="4" w:space="0" w:color="auto"/>
            </w:tcBorders>
          </w:tcPr>
          <w:p w14:paraId="1DFA6901"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Значение </w:t>
            </w:r>
          </w:p>
          <w:p w14:paraId="2A9B0489" w14:textId="77777777" w:rsidR="00063220" w:rsidRPr="00C66751" w:rsidRDefault="00063220" w:rsidP="00CC32A3">
            <w:pPr>
              <w:autoSpaceDE w:val="0"/>
              <w:autoSpaceDN w:val="0"/>
              <w:adjustRightInd w:val="0"/>
              <w:jc w:val="center"/>
              <w:rPr>
                <w:rFonts w:eastAsia="Calibri"/>
                <w:szCs w:val="24"/>
                <w:lang w:eastAsia="en-US"/>
              </w:rPr>
            </w:pPr>
            <w:r w:rsidRPr="00C66751">
              <w:rPr>
                <w:rFonts w:eastAsia="Calibri"/>
                <w:szCs w:val="24"/>
                <w:lang w:eastAsia="en-US"/>
              </w:rPr>
              <w:t xml:space="preserve">показателя объема государственной услуги </w:t>
            </w:r>
          </w:p>
        </w:tc>
        <w:tc>
          <w:tcPr>
            <w:tcW w:w="2126" w:type="dxa"/>
            <w:gridSpan w:val="3"/>
            <w:tcBorders>
              <w:top w:val="single" w:sz="4" w:space="0" w:color="auto"/>
              <w:left w:val="single" w:sz="4" w:space="0" w:color="auto"/>
              <w:bottom w:val="single" w:sz="4" w:space="0" w:color="auto"/>
              <w:right w:val="single" w:sz="4" w:space="0" w:color="auto"/>
            </w:tcBorders>
          </w:tcPr>
          <w:p w14:paraId="1809C5F4" w14:textId="77777777" w:rsidR="00063220" w:rsidRPr="00C66751" w:rsidRDefault="00063220" w:rsidP="004022F4">
            <w:pPr>
              <w:spacing w:after="1" w:line="200" w:lineRule="atLeast"/>
              <w:jc w:val="center"/>
              <w:rPr>
                <w:szCs w:val="24"/>
              </w:rPr>
            </w:pPr>
            <w:r w:rsidRPr="00C66751">
              <w:rPr>
                <w:szCs w:val="24"/>
              </w:rPr>
              <w:t xml:space="preserve">Размер платы </w:t>
            </w:r>
          </w:p>
          <w:p w14:paraId="49FBCE5F" w14:textId="77777777" w:rsidR="00063220" w:rsidRPr="00C66751" w:rsidRDefault="00063220" w:rsidP="004022F4">
            <w:pPr>
              <w:autoSpaceDE w:val="0"/>
              <w:autoSpaceDN w:val="0"/>
              <w:adjustRightInd w:val="0"/>
              <w:jc w:val="center"/>
              <w:rPr>
                <w:rFonts w:eastAsia="Calibri"/>
                <w:szCs w:val="24"/>
                <w:lang w:eastAsia="en-US"/>
              </w:rPr>
            </w:pPr>
            <w:r w:rsidRPr="00C66751">
              <w:rPr>
                <w:szCs w:val="24"/>
              </w:rPr>
              <w:t>(цена, тариф)</w:t>
            </w:r>
          </w:p>
        </w:tc>
        <w:tc>
          <w:tcPr>
            <w:tcW w:w="1418" w:type="dxa"/>
            <w:gridSpan w:val="2"/>
            <w:tcBorders>
              <w:top w:val="single" w:sz="4" w:space="0" w:color="auto"/>
              <w:left w:val="single" w:sz="4" w:space="0" w:color="auto"/>
              <w:bottom w:val="single" w:sz="4" w:space="0" w:color="auto"/>
              <w:right w:val="single" w:sz="4" w:space="0" w:color="auto"/>
            </w:tcBorders>
          </w:tcPr>
          <w:p w14:paraId="5C28FD35" w14:textId="77777777" w:rsidR="00063220" w:rsidRPr="00C66751" w:rsidRDefault="00063220" w:rsidP="004022F4">
            <w:pPr>
              <w:spacing w:after="1" w:line="200" w:lineRule="atLeast"/>
              <w:jc w:val="center"/>
              <w:rPr>
                <w:szCs w:val="24"/>
              </w:rPr>
            </w:pPr>
            <w:r w:rsidRPr="00C66751">
              <w:rPr>
                <w:szCs w:val="24"/>
              </w:rPr>
              <w:t>Допустимые (возможные) отклонения от установленных показателей объема государственной услуги</w:t>
            </w:r>
          </w:p>
        </w:tc>
      </w:tr>
      <w:tr w:rsidR="00063220" w:rsidRPr="00C66751" w14:paraId="5702F561" w14:textId="77777777" w:rsidTr="006D7419">
        <w:trPr>
          <w:trHeight w:val="20"/>
        </w:trPr>
        <w:tc>
          <w:tcPr>
            <w:tcW w:w="1277" w:type="dxa"/>
            <w:vMerge/>
            <w:tcBorders>
              <w:top w:val="single" w:sz="4" w:space="0" w:color="auto"/>
              <w:left w:val="single" w:sz="4" w:space="0" w:color="auto"/>
              <w:bottom w:val="single" w:sz="4" w:space="0" w:color="auto"/>
              <w:right w:val="single" w:sz="4" w:space="0" w:color="auto"/>
            </w:tcBorders>
          </w:tcPr>
          <w:p w14:paraId="6D7DA2EF" w14:textId="77777777" w:rsidR="00063220" w:rsidRPr="00C66751" w:rsidRDefault="00063220" w:rsidP="004022F4">
            <w:pPr>
              <w:autoSpaceDE w:val="0"/>
              <w:autoSpaceDN w:val="0"/>
              <w:adjustRightInd w:val="0"/>
              <w:rPr>
                <w:rFonts w:eastAsia="Calibri"/>
                <w:szCs w:val="24"/>
                <w:lang w:eastAsia="en-US"/>
              </w:rPr>
            </w:pPr>
          </w:p>
        </w:tc>
        <w:tc>
          <w:tcPr>
            <w:tcW w:w="3827" w:type="dxa"/>
            <w:gridSpan w:val="3"/>
            <w:vMerge/>
            <w:tcBorders>
              <w:top w:val="single" w:sz="4" w:space="0" w:color="auto"/>
              <w:left w:val="single" w:sz="4" w:space="0" w:color="auto"/>
              <w:bottom w:val="single" w:sz="4" w:space="0" w:color="auto"/>
              <w:right w:val="single" w:sz="4" w:space="0" w:color="auto"/>
            </w:tcBorders>
          </w:tcPr>
          <w:p w14:paraId="07E0A6FC" w14:textId="77777777" w:rsidR="00063220" w:rsidRPr="00C66751" w:rsidRDefault="00063220" w:rsidP="004022F4">
            <w:pPr>
              <w:autoSpaceDE w:val="0"/>
              <w:autoSpaceDN w:val="0"/>
              <w:adjustRightInd w:val="0"/>
              <w:rPr>
                <w:rFonts w:eastAsia="Calibri"/>
                <w:szCs w:val="24"/>
                <w:lang w:eastAsia="en-US"/>
              </w:rPr>
            </w:pPr>
          </w:p>
        </w:tc>
        <w:tc>
          <w:tcPr>
            <w:tcW w:w="1843" w:type="dxa"/>
            <w:gridSpan w:val="2"/>
            <w:vMerge/>
            <w:tcBorders>
              <w:top w:val="single" w:sz="4" w:space="0" w:color="auto"/>
              <w:left w:val="single" w:sz="4" w:space="0" w:color="auto"/>
              <w:bottom w:val="single" w:sz="4" w:space="0" w:color="auto"/>
              <w:right w:val="single" w:sz="4" w:space="0" w:color="auto"/>
            </w:tcBorders>
          </w:tcPr>
          <w:p w14:paraId="5072C446" w14:textId="77777777" w:rsidR="00063220" w:rsidRPr="00C66751" w:rsidRDefault="00063220" w:rsidP="004022F4">
            <w:pPr>
              <w:autoSpaceDE w:val="0"/>
              <w:autoSpaceDN w:val="0"/>
              <w:adjustRightInd w:val="0"/>
              <w:rPr>
                <w:rFonts w:eastAsia="Calibri"/>
                <w:szCs w:val="24"/>
                <w:lang w:eastAsia="en-US"/>
              </w:rPr>
            </w:pPr>
          </w:p>
        </w:tc>
        <w:tc>
          <w:tcPr>
            <w:tcW w:w="850" w:type="dxa"/>
            <w:vMerge w:val="restart"/>
            <w:tcBorders>
              <w:top w:val="single" w:sz="4" w:space="0" w:color="auto"/>
              <w:left w:val="single" w:sz="4" w:space="0" w:color="auto"/>
              <w:bottom w:val="single" w:sz="4" w:space="0" w:color="auto"/>
              <w:right w:val="single" w:sz="4" w:space="0" w:color="auto"/>
            </w:tcBorders>
          </w:tcPr>
          <w:p w14:paraId="5DE08A25"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наименование показателя</w:t>
            </w:r>
          </w:p>
        </w:tc>
        <w:tc>
          <w:tcPr>
            <w:tcW w:w="1418" w:type="dxa"/>
            <w:gridSpan w:val="2"/>
            <w:tcBorders>
              <w:top w:val="single" w:sz="4" w:space="0" w:color="auto"/>
              <w:left w:val="single" w:sz="4" w:space="0" w:color="auto"/>
              <w:bottom w:val="single" w:sz="4" w:space="0" w:color="auto"/>
              <w:right w:val="single" w:sz="4" w:space="0" w:color="auto"/>
            </w:tcBorders>
          </w:tcPr>
          <w:p w14:paraId="0A2089AF"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единица измерения по </w:t>
            </w:r>
          </w:p>
        </w:tc>
        <w:tc>
          <w:tcPr>
            <w:tcW w:w="850" w:type="dxa"/>
            <w:vMerge w:val="restart"/>
            <w:tcBorders>
              <w:top w:val="single" w:sz="4" w:space="0" w:color="auto"/>
              <w:left w:val="single" w:sz="4" w:space="0" w:color="auto"/>
              <w:bottom w:val="single" w:sz="4" w:space="0" w:color="auto"/>
              <w:right w:val="single" w:sz="4" w:space="0" w:color="auto"/>
            </w:tcBorders>
          </w:tcPr>
          <w:p w14:paraId="1D4EA2B1" w14:textId="41C33A95" w:rsidR="00063220" w:rsidRPr="00C66751" w:rsidRDefault="001C3C9F" w:rsidP="006D7419">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3</w:t>
            </w:r>
            <w:r w:rsidR="00063220" w:rsidRPr="00C66751">
              <w:rPr>
                <w:rFonts w:eastAsia="Calibri"/>
                <w:szCs w:val="24"/>
                <w:u w:val="single"/>
                <w:lang w:eastAsia="en-US"/>
              </w:rPr>
              <w:t xml:space="preserve"> год</w:t>
            </w:r>
            <w:r w:rsidR="00063220" w:rsidRPr="00C66751">
              <w:rPr>
                <w:rFonts w:eastAsia="Calibri"/>
                <w:szCs w:val="24"/>
                <w:lang w:eastAsia="en-US"/>
              </w:rPr>
              <w:t xml:space="preserve"> (</w:t>
            </w:r>
            <w:r w:rsidR="00FE21AF">
              <w:rPr>
                <w:rFonts w:eastAsia="Calibri"/>
                <w:szCs w:val="24"/>
                <w:lang w:eastAsia="en-US"/>
              </w:rPr>
              <w:t>очеред</w:t>
            </w:r>
            <w:r w:rsidR="00063220" w:rsidRPr="00C66751">
              <w:rPr>
                <w:rFonts w:eastAsia="Calibri"/>
                <w:szCs w:val="24"/>
                <w:lang w:eastAsia="en-US"/>
              </w:rPr>
              <w:t>ной финансовый год)</w:t>
            </w:r>
            <w:r w:rsidR="00CC32A3">
              <w:rPr>
                <w:rFonts w:eastAsia="Calibri"/>
                <w:szCs w:val="24"/>
                <w:lang w:eastAsia="en-US"/>
              </w:rPr>
              <w:t>*</w:t>
            </w:r>
            <w:r w:rsidR="00063220" w:rsidRPr="00C66751">
              <w:rPr>
                <w:rFonts w:eastAsia="Calibri"/>
                <w:szCs w:val="24"/>
                <w:lang w:eastAsia="en-US"/>
              </w:rPr>
              <w:t xml:space="preserve"> </w:t>
            </w:r>
          </w:p>
        </w:tc>
        <w:tc>
          <w:tcPr>
            <w:tcW w:w="992" w:type="dxa"/>
            <w:vMerge w:val="restart"/>
            <w:tcBorders>
              <w:top w:val="single" w:sz="4" w:space="0" w:color="auto"/>
              <w:left w:val="single" w:sz="4" w:space="0" w:color="auto"/>
              <w:bottom w:val="single" w:sz="4" w:space="0" w:color="auto"/>
              <w:right w:val="single" w:sz="4" w:space="0" w:color="auto"/>
            </w:tcBorders>
          </w:tcPr>
          <w:p w14:paraId="6CC428E7" w14:textId="36B401F1" w:rsidR="00063220" w:rsidRPr="00C66751" w:rsidRDefault="001C3C9F" w:rsidP="004022F4">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4</w:t>
            </w:r>
            <w:r w:rsidR="00063220" w:rsidRPr="00C66751">
              <w:rPr>
                <w:rFonts w:eastAsia="Calibri"/>
                <w:szCs w:val="24"/>
                <w:u w:val="single"/>
                <w:lang w:eastAsia="en-US"/>
              </w:rPr>
              <w:t xml:space="preserve"> год</w:t>
            </w:r>
            <w:r w:rsidR="00063220" w:rsidRPr="00C66751">
              <w:rPr>
                <w:rFonts w:eastAsia="Calibri"/>
                <w:szCs w:val="24"/>
                <w:lang w:eastAsia="en-US"/>
              </w:rPr>
              <w:t xml:space="preserve"> </w:t>
            </w:r>
          </w:p>
          <w:p w14:paraId="3C62267F" w14:textId="79027CCF"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(1-й год планового периода)</w:t>
            </w:r>
            <w:r w:rsidR="006D7419">
              <w:rPr>
                <w:rFonts w:eastAsia="Calibri"/>
                <w:szCs w:val="24"/>
                <w:lang w:eastAsia="en-US"/>
              </w:rPr>
              <w:t>*</w:t>
            </w:r>
            <w:r w:rsidR="00CC32A3">
              <w:rPr>
                <w:rFonts w:eastAsia="Calibri"/>
                <w:szCs w:val="24"/>
                <w:lang w:eastAsia="en-US"/>
              </w:rPr>
              <w:t>*</w:t>
            </w:r>
            <w:r w:rsidRPr="00C66751">
              <w:rPr>
                <w:rFonts w:eastAsia="Calibri"/>
                <w:szCs w:val="24"/>
                <w:lang w:eastAsia="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tcPr>
          <w:p w14:paraId="1C6BA44A" w14:textId="58D7C408" w:rsidR="001A0ED5" w:rsidRDefault="001C3C9F" w:rsidP="004022F4">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5</w:t>
            </w:r>
            <w:r w:rsidR="00063220" w:rsidRPr="00C66751">
              <w:rPr>
                <w:rFonts w:eastAsia="Calibri"/>
                <w:szCs w:val="24"/>
                <w:u w:val="single"/>
                <w:lang w:eastAsia="en-US"/>
              </w:rPr>
              <w:t xml:space="preserve"> год</w:t>
            </w:r>
            <w:r w:rsidR="00063220" w:rsidRPr="00C66751">
              <w:rPr>
                <w:rFonts w:eastAsia="Calibri"/>
                <w:szCs w:val="24"/>
                <w:lang w:eastAsia="en-US"/>
              </w:rPr>
              <w:t xml:space="preserve"> </w:t>
            </w:r>
          </w:p>
          <w:p w14:paraId="688A6FAA" w14:textId="7A959F3B"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(2-й год планового периода)</w:t>
            </w:r>
            <w:r w:rsidR="006D7419">
              <w:rPr>
                <w:rFonts w:eastAsia="Calibri"/>
                <w:szCs w:val="24"/>
                <w:lang w:eastAsia="en-US"/>
              </w:rPr>
              <w:t>*</w:t>
            </w:r>
            <w:r w:rsidR="00CC32A3">
              <w:rPr>
                <w:rFonts w:eastAsia="Calibri"/>
                <w:szCs w:val="24"/>
                <w:lang w:eastAsia="en-US"/>
              </w:rPr>
              <w:t>*</w:t>
            </w:r>
            <w:r w:rsidRPr="00C66751">
              <w:rPr>
                <w:rFonts w:eastAsia="Calibri"/>
                <w:szCs w:val="24"/>
                <w:lang w:eastAsia="en-US"/>
              </w:rPr>
              <w:t xml:space="preserve"> </w:t>
            </w:r>
          </w:p>
        </w:tc>
        <w:tc>
          <w:tcPr>
            <w:tcW w:w="709" w:type="dxa"/>
            <w:vMerge w:val="restart"/>
            <w:tcBorders>
              <w:top w:val="single" w:sz="4" w:space="0" w:color="auto"/>
              <w:left w:val="single" w:sz="4" w:space="0" w:color="auto"/>
              <w:bottom w:val="single" w:sz="4" w:space="0" w:color="auto"/>
              <w:right w:val="single" w:sz="4" w:space="0" w:color="auto"/>
            </w:tcBorders>
          </w:tcPr>
          <w:p w14:paraId="21EAC339" w14:textId="5061D774" w:rsidR="00063220" w:rsidRPr="00C66751" w:rsidRDefault="001C3C9F" w:rsidP="00FE21AF">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3</w:t>
            </w:r>
            <w:r w:rsidR="00063220" w:rsidRPr="00C66751">
              <w:rPr>
                <w:rFonts w:eastAsia="Calibri"/>
                <w:szCs w:val="24"/>
                <w:u w:val="single"/>
                <w:lang w:eastAsia="en-US"/>
              </w:rPr>
              <w:t xml:space="preserve"> год</w:t>
            </w:r>
            <w:r w:rsidR="00063220" w:rsidRPr="00C66751">
              <w:rPr>
                <w:rFonts w:eastAsia="Calibri"/>
                <w:szCs w:val="24"/>
                <w:lang w:eastAsia="en-US"/>
              </w:rPr>
              <w:t xml:space="preserve"> (очередной финансовый год) </w:t>
            </w:r>
          </w:p>
        </w:tc>
        <w:tc>
          <w:tcPr>
            <w:tcW w:w="708" w:type="dxa"/>
            <w:vMerge w:val="restart"/>
            <w:tcBorders>
              <w:top w:val="single" w:sz="4" w:space="0" w:color="auto"/>
              <w:left w:val="single" w:sz="4" w:space="0" w:color="auto"/>
              <w:bottom w:val="single" w:sz="4" w:space="0" w:color="auto"/>
              <w:right w:val="single" w:sz="4" w:space="0" w:color="auto"/>
            </w:tcBorders>
          </w:tcPr>
          <w:p w14:paraId="46501BDA" w14:textId="31DEBF7B" w:rsidR="00063220" w:rsidRPr="00C66751" w:rsidRDefault="001C3C9F" w:rsidP="004022F4">
            <w:pPr>
              <w:autoSpaceDE w:val="0"/>
              <w:autoSpaceDN w:val="0"/>
              <w:adjustRightInd w:val="0"/>
              <w:jc w:val="center"/>
              <w:rPr>
                <w:rFonts w:eastAsia="Calibri"/>
                <w:szCs w:val="24"/>
                <w:lang w:eastAsia="en-US"/>
              </w:rPr>
            </w:pPr>
            <w:r>
              <w:rPr>
                <w:rFonts w:eastAsia="Calibri"/>
                <w:szCs w:val="24"/>
                <w:u w:val="single"/>
                <w:lang w:eastAsia="en-US"/>
              </w:rPr>
              <w:t>202</w:t>
            </w:r>
            <w:r w:rsidR="00A12768">
              <w:rPr>
                <w:rFonts w:eastAsia="Calibri"/>
                <w:szCs w:val="24"/>
                <w:u w:val="single"/>
                <w:lang w:eastAsia="en-US"/>
              </w:rPr>
              <w:t>4</w:t>
            </w:r>
            <w:r w:rsidR="00063220" w:rsidRPr="00C66751">
              <w:rPr>
                <w:rFonts w:eastAsia="Calibri"/>
                <w:szCs w:val="24"/>
                <w:u w:val="single"/>
                <w:lang w:eastAsia="en-US"/>
              </w:rPr>
              <w:t xml:space="preserve"> год</w:t>
            </w:r>
            <w:r w:rsidR="00063220" w:rsidRPr="00C66751">
              <w:rPr>
                <w:rFonts w:eastAsia="Calibri"/>
                <w:szCs w:val="24"/>
                <w:lang w:eastAsia="en-US"/>
              </w:rPr>
              <w:t xml:space="preserve"> (1-й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14:paraId="0A49523D" w14:textId="32F5E94E" w:rsidR="00063220" w:rsidRPr="00C66751" w:rsidRDefault="001C3C9F" w:rsidP="004022F4">
            <w:pPr>
              <w:autoSpaceDE w:val="0"/>
              <w:autoSpaceDN w:val="0"/>
              <w:adjustRightInd w:val="0"/>
              <w:jc w:val="center"/>
              <w:rPr>
                <w:rFonts w:eastAsia="Calibri"/>
                <w:szCs w:val="24"/>
                <w:u w:val="single"/>
                <w:lang w:eastAsia="en-US"/>
              </w:rPr>
            </w:pPr>
            <w:r>
              <w:rPr>
                <w:rFonts w:eastAsia="Calibri"/>
                <w:szCs w:val="24"/>
                <w:u w:val="single"/>
                <w:lang w:eastAsia="en-US"/>
              </w:rPr>
              <w:t>202</w:t>
            </w:r>
            <w:r w:rsidR="00A12768">
              <w:rPr>
                <w:rFonts w:eastAsia="Calibri"/>
                <w:szCs w:val="24"/>
                <w:u w:val="single"/>
                <w:lang w:eastAsia="en-US"/>
              </w:rPr>
              <w:t>5</w:t>
            </w:r>
            <w:r w:rsidR="00063220" w:rsidRPr="00C66751">
              <w:rPr>
                <w:rFonts w:eastAsia="Calibri"/>
                <w:szCs w:val="24"/>
                <w:u w:val="single"/>
                <w:lang w:eastAsia="en-US"/>
              </w:rPr>
              <w:t xml:space="preserve"> год </w:t>
            </w:r>
          </w:p>
          <w:p w14:paraId="39E4B20C"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(2-й год планового периода) </w:t>
            </w:r>
          </w:p>
        </w:tc>
        <w:tc>
          <w:tcPr>
            <w:tcW w:w="567" w:type="dxa"/>
            <w:vMerge w:val="restart"/>
            <w:tcBorders>
              <w:top w:val="single" w:sz="4" w:space="0" w:color="auto"/>
              <w:left w:val="single" w:sz="4" w:space="0" w:color="auto"/>
              <w:right w:val="single" w:sz="4" w:space="0" w:color="auto"/>
            </w:tcBorders>
          </w:tcPr>
          <w:p w14:paraId="158F3F91" w14:textId="77777777" w:rsidR="00063220" w:rsidRPr="00C66751" w:rsidRDefault="00063220" w:rsidP="004022F4">
            <w:pPr>
              <w:jc w:val="center"/>
              <w:rPr>
                <w:szCs w:val="24"/>
              </w:rPr>
            </w:pPr>
            <w:r w:rsidRPr="00C66751">
              <w:rPr>
                <w:szCs w:val="24"/>
              </w:rPr>
              <w:t xml:space="preserve">в </w:t>
            </w:r>
          </w:p>
          <w:p w14:paraId="338662E9" w14:textId="77777777" w:rsidR="00063220" w:rsidRPr="00C66751" w:rsidRDefault="00063220" w:rsidP="004022F4">
            <w:pPr>
              <w:jc w:val="center"/>
              <w:rPr>
                <w:szCs w:val="24"/>
              </w:rPr>
            </w:pPr>
            <w:r w:rsidRPr="00C66751">
              <w:rPr>
                <w:szCs w:val="24"/>
              </w:rPr>
              <w:t>процентах</w:t>
            </w:r>
          </w:p>
          <w:p w14:paraId="458D5831" w14:textId="77777777" w:rsidR="00063220" w:rsidRPr="00C66751" w:rsidRDefault="00063220" w:rsidP="004022F4">
            <w:pPr>
              <w:jc w:val="center"/>
              <w:rPr>
                <w:szCs w:val="24"/>
              </w:rPr>
            </w:pPr>
          </w:p>
          <w:p w14:paraId="5A7D1795" w14:textId="7DB82CD8" w:rsidR="001A0ED5" w:rsidRDefault="00CC1522" w:rsidP="004022F4">
            <w:pPr>
              <w:jc w:val="center"/>
              <w:rPr>
                <w:szCs w:val="24"/>
              </w:rPr>
            </w:pPr>
            <w:r>
              <w:rPr>
                <w:szCs w:val="24"/>
              </w:rPr>
              <w:t>(202</w:t>
            </w:r>
            <w:r w:rsidR="00A12768">
              <w:rPr>
                <w:szCs w:val="24"/>
              </w:rPr>
              <w:t>3</w:t>
            </w:r>
          </w:p>
          <w:p w14:paraId="0BFE896C" w14:textId="77777777" w:rsidR="00063220" w:rsidRPr="00C66751" w:rsidRDefault="00063220" w:rsidP="004022F4">
            <w:pPr>
              <w:jc w:val="center"/>
              <w:rPr>
                <w:szCs w:val="24"/>
              </w:rPr>
            </w:pPr>
            <w:r w:rsidRPr="00C66751">
              <w:rPr>
                <w:szCs w:val="24"/>
              </w:rPr>
              <w:t>г.)</w:t>
            </w:r>
          </w:p>
        </w:tc>
        <w:tc>
          <w:tcPr>
            <w:tcW w:w="851" w:type="dxa"/>
            <w:vMerge w:val="restart"/>
            <w:tcBorders>
              <w:top w:val="single" w:sz="4" w:space="0" w:color="auto"/>
              <w:left w:val="single" w:sz="4" w:space="0" w:color="auto"/>
              <w:right w:val="single" w:sz="4" w:space="0" w:color="auto"/>
            </w:tcBorders>
          </w:tcPr>
          <w:p w14:paraId="3EEAA2FD" w14:textId="6F1690DF" w:rsidR="00063220" w:rsidRPr="00C66751" w:rsidRDefault="00063220" w:rsidP="004022F4">
            <w:pPr>
              <w:jc w:val="center"/>
              <w:rPr>
                <w:szCs w:val="24"/>
              </w:rPr>
            </w:pPr>
            <w:r w:rsidRPr="00C66751">
              <w:rPr>
                <w:szCs w:val="24"/>
              </w:rPr>
              <w:t xml:space="preserve">в </w:t>
            </w:r>
            <w:r w:rsidR="00FE21AF" w:rsidRPr="00C66751">
              <w:rPr>
                <w:szCs w:val="24"/>
              </w:rPr>
              <w:t>абсолютных</w:t>
            </w:r>
            <w:r w:rsidRPr="00C66751">
              <w:rPr>
                <w:szCs w:val="24"/>
              </w:rPr>
              <w:t xml:space="preserve"> </w:t>
            </w:r>
            <w:r w:rsidR="00FE21AF" w:rsidRPr="00C66751">
              <w:rPr>
                <w:szCs w:val="24"/>
              </w:rPr>
              <w:t>показателях</w:t>
            </w:r>
          </w:p>
          <w:p w14:paraId="4A7BAAF0" w14:textId="398C8025" w:rsidR="001A0ED5" w:rsidRDefault="00CC1522" w:rsidP="004022F4">
            <w:pPr>
              <w:jc w:val="center"/>
              <w:rPr>
                <w:szCs w:val="24"/>
              </w:rPr>
            </w:pPr>
            <w:r>
              <w:rPr>
                <w:szCs w:val="24"/>
              </w:rPr>
              <w:t>(202</w:t>
            </w:r>
            <w:r w:rsidR="00A12768">
              <w:rPr>
                <w:szCs w:val="24"/>
              </w:rPr>
              <w:t>3</w:t>
            </w:r>
          </w:p>
          <w:p w14:paraId="055989AA" w14:textId="77777777" w:rsidR="00063220" w:rsidRPr="00C66751" w:rsidRDefault="00063220" w:rsidP="004022F4">
            <w:pPr>
              <w:jc w:val="center"/>
              <w:rPr>
                <w:szCs w:val="24"/>
              </w:rPr>
            </w:pPr>
            <w:r w:rsidRPr="00C66751">
              <w:rPr>
                <w:szCs w:val="24"/>
              </w:rPr>
              <w:t>г.)</w:t>
            </w:r>
          </w:p>
        </w:tc>
      </w:tr>
      <w:tr w:rsidR="00063220" w:rsidRPr="00C66751" w14:paraId="0DFA0E11" w14:textId="77777777" w:rsidTr="006D7419">
        <w:trPr>
          <w:trHeight w:val="687"/>
        </w:trPr>
        <w:tc>
          <w:tcPr>
            <w:tcW w:w="1277" w:type="dxa"/>
            <w:vMerge/>
            <w:tcBorders>
              <w:top w:val="single" w:sz="4" w:space="0" w:color="auto"/>
              <w:left w:val="single" w:sz="4" w:space="0" w:color="auto"/>
              <w:bottom w:val="single" w:sz="4" w:space="0" w:color="auto"/>
              <w:right w:val="single" w:sz="4" w:space="0" w:color="auto"/>
            </w:tcBorders>
          </w:tcPr>
          <w:p w14:paraId="278C740A" w14:textId="77777777" w:rsidR="00063220" w:rsidRPr="00C66751" w:rsidRDefault="00063220" w:rsidP="004022F4">
            <w:pPr>
              <w:autoSpaceDE w:val="0"/>
              <w:autoSpaceDN w:val="0"/>
              <w:adjustRightInd w:val="0"/>
              <w:rPr>
                <w:rFonts w:eastAsia="Calibri"/>
                <w:szCs w:val="24"/>
                <w:lang w:eastAsia="en-US"/>
              </w:rPr>
            </w:pPr>
          </w:p>
        </w:tc>
        <w:tc>
          <w:tcPr>
            <w:tcW w:w="1275" w:type="dxa"/>
            <w:tcBorders>
              <w:top w:val="single" w:sz="4" w:space="0" w:color="auto"/>
              <w:left w:val="single" w:sz="4" w:space="0" w:color="auto"/>
              <w:bottom w:val="single" w:sz="4" w:space="0" w:color="auto"/>
              <w:right w:val="single" w:sz="4" w:space="0" w:color="auto"/>
            </w:tcBorders>
          </w:tcPr>
          <w:p w14:paraId="524C6964"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u w:val="single"/>
                <w:lang w:eastAsia="en-US"/>
              </w:rPr>
              <w:t>Категория обучающихся</w:t>
            </w:r>
            <w:r w:rsidRPr="00C66751">
              <w:rPr>
                <w:rFonts w:eastAsia="Calibri"/>
                <w:szCs w:val="24"/>
                <w:lang w:eastAsia="en-US"/>
              </w:rPr>
              <w:t xml:space="preserve"> (наименование показателя</w:t>
            </w:r>
            <w:r w:rsidRPr="00C66751">
              <w:rPr>
                <w:rFonts w:eastAsia="Calibri"/>
                <w:szCs w:val="24"/>
                <w:u w:val="single"/>
                <w:lang w:eastAsia="en-US"/>
              </w:rPr>
              <w:t>)</w:t>
            </w:r>
          </w:p>
          <w:p w14:paraId="5873FF49" w14:textId="77777777" w:rsidR="00063220" w:rsidRPr="00C66751" w:rsidRDefault="00063220" w:rsidP="004022F4">
            <w:pPr>
              <w:autoSpaceDE w:val="0"/>
              <w:autoSpaceDN w:val="0"/>
              <w:adjustRightInd w:val="0"/>
              <w:jc w:val="center"/>
              <w:rPr>
                <w:rFonts w:eastAsia="Calibri"/>
                <w:szCs w:val="24"/>
                <w:lang w:eastAsia="en-US"/>
              </w:rPr>
            </w:pPr>
          </w:p>
        </w:tc>
        <w:tc>
          <w:tcPr>
            <w:tcW w:w="1418" w:type="dxa"/>
            <w:tcBorders>
              <w:top w:val="single" w:sz="4" w:space="0" w:color="auto"/>
              <w:left w:val="single" w:sz="4" w:space="0" w:color="auto"/>
              <w:bottom w:val="single" w:sz="4" w:space="0" w:color="auto"/>
              <w:right w:val="single" w:sz="4" w:space="0" w:color="auto"/>
            </w:tcBorders>
          </w:tcPr>
          <w:p w14:paraId="75158B2D" w14:textId="77777777" w:rsidR="00063220" w:rsidRPr="00C66751" w:rsidRDefault="00063220" w:rsidP="004022F4">
            <w:pPr>
              <w:tabs>
                <w:tab w:val="center" w:pos="859"/>
              </w:tabs>
              <w:autoSpaceDE w:val="0"/>
              <w:autoSpaceDN w:val="0"/>
              <w:adjustRightInd w:val="0"/>
              <w:jc w:val="center"/>
              <w:rPr>
                <w:rFonts w:eastAsia="Calibri"/>
                <w:szCs w:val="24"/>
                <w:u w:val="single"/>
                <w:lang w:eastAsia="en-US"/>
              </w:rPr>
            </w:pPr>
            <w:proofErr w:type="gramStart"/>
            <w:r w:rsidRPr="00C66751">
              <w:rPr>
                <w:rFonts w:eastAsia="Calibri"/>
                <w:szCs w:val="24"/>
                <w:u w:val="single"/>
                <w:lang w:eastAsia="en-US"/>
              </w:rPr>
              <w:t>Вид  программ</w:t>
            </w:r>
            <w:proofErr w:type="gramEnd"/>
          </w:p>
          <w:p w14:paraId="5689409F" w14:textId="77777777" w:rsidR="00063220" w:rsidRPr="00C66751" w:rsidRDefault="00063220" w:rsidP="004022F4">
            <w:pPr>
              <w:autoSpaceDE w:val="0"/>
              <w:autoSpaceDN w:val="0"/>
              <w:adjustRightInd w:val="0"/>
              <w:jc w:val="center"/>
              <w:rPr>
                <w:rFonts w:eastAsia="Calibri"/>
                <w:szCs w:val="24"/>
                <w:lang w:eastAsia="en-US"/>
              </w:rPr>
            </w:pPr>
          </w:p>
          <w:p w14:paraId="6A80F697"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(наименование показателя)</w:t>
            </w:r>
            <w:r w:rsidRPr="00C66751">
              <w:rPr>
                <w:szCs w:val="24"/>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tcPr>
          <w:p w14:paraId="7080EF18" w14:textId="77777777" w:rsidR="00063220" w:rsidRPr="00C66751" w:rsidRDefault="00063220" w:rsidP="004022F4">
            <w:pPr>
              <w:autoSpaceDE w:val="0"/>
              <w:autoSpaceDN w:val="0"/>
              <w:adjustRightInd w:val="0"/>
              <w:jc w:val="center"/>
              <w:rPr>
                <w:rFonts w:eastAsiaTheme="minorHAnsi"/>
                <w:szCs w:val="24"/>
                <w:u w:val="single"/>
                <w:lang w:eastAsia="en-US"/>
              </w:rPr>
            </w:pPr>
            <w:r w:rsidRPr="00C66751">
              <w:rPr>
                <w:rFonts w:eastAsiaTheme="minorHAnsi"/>
                <w:szCs w:val="24"/>
                <w:u w:val="single"/>
                <w:lang w:eastAsia="en-US"/>
              </w:rPr>
              <w:t>Направленность</w:t>
            </w:r>
          </w:p>
          <w:p w14:paraId="1D616FA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Theme="minorHAnsi"/>
                <w:szCs w:val="24"/>
                <w:lang w:eastAsia="en-US"/>
              </w:rPr>
              <w:t>(наименование показателя)</w:t>
            </w:r>
          </w:p>
        </w:tc>
        <w:tc>
          <w:tcPr>
            <w:tcW w:w="850" w:type="dxa"/>
            <w:tcBorders>
              <w:top w:val="single" w:sz="4" w:space="0" w:color="auto"/>
              <w:left w:val="single" w:sz="4" w:space="0" w:color="auto"/>
              <w:bottom w:val="single" w:sz="4" w:space="0" w:color="auto"/>
              <w:right w:val="single" w:sz="4" w:space="0" w:color="auto"/>
            </w:tcBorders>
          </w:tcPr>
          <w:p w14:paraId="3E05C804" w14:textId="77777777" w:rsidR="00063220" w:rsidRPr="00C66751" w:rsidRDefault="00063220" w:rsidP="004022F4">
            <w:pPr>
              <w:autoSpaceDE w:val="0"/>
              <w:autoSpaceDN w:val="0"/>
              <w:adjustRightInd w:val="0"/>
              <w:jc w:val="center"/>
              <w:rPr>
                <w:rFonts w:eastAsia="Calibri"/>
                <w:szCs w:val="24"/>
                <w:u w:val="single"/>
                <w:lang w:eastAsia="en-US"/>
              </w:rPr>
            </w:pPr>
            <w:r w:rsidRPr="00C66751">
              <w:rPr>
                <w:rFonts w:eastAsia="Calibri"/>
                <w:szCs w:val="24"/>
                <w:u w:val="single"/>
                <w:lang w:eastAsia="en-US"/>
              </w:rPr>
              <w:t xml:space="preserve">Форма </w:t>
            </w:r>
          </w:p>
          <w:p w14:paraId="7ED71392" w14:textId="77777777" w:rsidR="00063220" w:rsidRPr="00C66751" w:rsidRDefault="00063220" w:rsidP="004022F4">
            <w:pPr>
              <w:autoSpaceDE w:val="0"/>
              <w:autoSpaceDN w:val="0"/>
              <w:adjustRightInd w:val="0"/>
              <w:jc w:val="center"/>
              <w:rPr>
                <w:rFonts w:eastAsia="Calibri"/>
                <w:szCs w:val="24"/>
                <w:u w:val="single"/>
                <w:lang w:eastAsia="en-US"/>
              </w:rPr>
            </w:pPr>
            <w:r w:rsidRPr="00C66751">
              <w:rPr>
                <w:rFonts w:eastAsia="Calibri"/>
                <w:szCs w:val="24"/>
                <w:u w:val="single"/>
                <w:lang w:eastAsia="en-US"/>
              </w:rPr>
              <w:t>обучения</w:t>
            </w:r>
          </w:p>
          <w:p w14:paraId="1C16CB3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(наименование показателя) </w:t>
            </w:r>
          </w:p>
        </w:tc>
        <w:tc>
          <w:tcPr>
            <w:tcW w:w="993" w:type="dxa"/>
            <w:tcBorders>
              <w:top w:val="single" w:sz="4" w:space="0" w:color="auto"/>
              <w:left w:val="single" w:sz="4" w:space="0" w:color="auto"/>
              <w:bottom w:val="single" w:sz="4" w:space="0" w:color="auto"/>
              <w:right w:val="single" w:sz="4" w:space="0" w:color="auto"/>
            </w:tcBorders>
          </w:tcPr>
          <w:p w14:paraId="317FBF19"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Theme="minorHAnsi"/>
                <w:szCs w:val="24"/>
                <w:u w:val="single"/>
                <w:lang w:eastAsia="en-US"/>
              </w:rPr>
              <w:t>Платность</w:t>
            </w:r>
            <w:r w:rsidRPr="00C66751">
              <w:rPr>
                <w:rFonts w:eastAsiaTheme="minorHAnsi"/>
                <w:szCs w:val="24"/>
                <w:lang w:eastAsia="en-US"/>
              </w:rPr>
              <w:t xml:space="preserve"> </w:t>
            </w:r>
            <w:r w:rsidRPr="00C66751">
              <w:rPr>
                <w:rFonts w:eastAsiaTheme="minorHAnsi"/>
                <w:szCs w:val="24"/>
                <w:u w:val="single"/>
                <w:lang w:eastAsia="en-US"/>
              </w:rPr>
              <w:t xml:space="preserve">услуги </w:t>
            </w:r>
          </w:p>
          <w:p w14:paraId="0CD2F70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(наименование показателя)</w:t>
            </w:r>
            <w:r w:rsidRPr="00C66751">
              <w:rPr>
                <w:szCs w:val="24"/>
                <w:vertAlign w:val="superscript"/>
              </w:rPr>
              <w:t xml:space="preserve"> </w:t>
            </w:r>
          </w:p>
        </w:tc>
        <w:tc>
          <w:tcPr>
            <w:tcW w:w="850" w:type="dxa"/>
            <w:vMerge/>
            <w:tcBorders>
              <w:top w:val="single" w:sz="4" w:space="0" w:color="auto"/>
              <w:left w:val="single" w:sz="4" w:space="0" w:color="auto"/>
              <w:bottom w:val="single" w:sz="4" w:space="0" w:color="auto"/>
              <w:right w:val="single" w:sz="4" w:space="0" w:color="auto"/>
            </w:tcBorders>
          </w:tcPr>
          <w:p w14:paraId="145C86D1" w14:textId="77777777" w:rsidR="00063220" w:rsidRPr="00C66751" w:rsidRDefault="00063220" w:rsidP="004022F4">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60993F62" w14:textId="4E120D01" w:rsidR="00063220" w:rsidRPr="00C66751" w:rsidRDefault="00FE21AF" w:rsidP="00FE21AF">
            <w:pPr>
              <w:autoSpaceDE w:val="0"/>
              <w:autoSpaceDN w:val="0"/>
              <w:adjustRightInd w:val="0"/>
              <w:jc w:val="center"/>
              <w:rPr>
                <w:rFonts w:eastAsia="Calibri"/>
                <w:szCs w:val="24"/>
                <w:lang w:eastAsia="en-US"/>
              </w:rPr>
            </w:pPr>
            <w:r>
              <w:rPr>
                <w:rFonts w:eastAsia="Calibri"/>
                <w:szCs w:val="24"/>
                <w:lang w:eastAsia="en-US"/>
              </w:rPr>
              <w:t>наим</w:t>
            </w:r>
            <w:r w:rsidR="00063220" w:rsidRPr="00C66751">
              <w:rPr>
                <w:rFonts w:eastAsia="Calibri"/>
                <w:szCs w:val="24"/>
                <w:lang w:eastAsia="en-US"/>
              </w:rPr>
              <w:t>е</w:t>
            </w:r>
            <w:r>
              <w:rPr>
                <w:rFonts w:eastAsia="Calibri"/>
                <w:szCs w:val="24"/>
                <w:lang w:eastAsia="en-US"/>
              </w:rPr>
              <w:t>нование</w:t>
            </w:r>
          </w:p>
          <w:p w14:paraId="72218191" w14:textId="77777777" w:rsidR="00063220" w:rsidRPr="00C66751" w:rsidRDefault="00063220" w:rsidP="004022F4">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0A749842"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код </w:t>
            </w:r>
            <w:hyperlink r:id="rId10" w:history="1">
              <w:r w:rsidRPr="00C66751">
                <w:rPr>
                  <w:rFonts w:eastAsia="Calibri"/>
                  <w:szCs w:val="24"/>
                  <w:lang w:eastAsia="en-US"/>
                </w:rPr>
                <w:t xml:space="preserve">ОКЕИ </w:t>
              </w:r>
            </w:hyperlink>
          </w:p>
        </w:tc>
        <w:tc>
          <w:tcPr>
            <w:tcW w:w="850" w:type="dxa"/>
            <w:vMerge/>
            <w:tcBorders>
              <w:top w:val="single" w:sz="4" w:space="0" w:color="auto"/>
              <w:left w:val="single" w:sz="4" w:space="0" w:color="auto"/>
              <w:bottom w:val="single" w:sz="4" w:space="0" w:color="auto"/>
              <w:right w:val="single" w:sz="4" w:space="0" w:color="auto"/>
            </w:tcBorders>
          </w:tcPr>
          <w:p w14:paraId="3601C3C4" w14:textId="77777777" w:rsidR="00063220" w:rsidRPr="00C66751" w:rsidRDefault="00063220" w:rsidP="004022F4">
            <w:pPr>
              <w:autoSpaceDE w:val="0"/>
              <w:autoSpaceDN w:val="0"/>
              <w:adjustRightInd w:val="0"/>
              <w:jc w:val="center"/>
              <w:rPr>
                <w:rFonts w:eastAsia="Calibri"/>
                <w:szCs w:val="24"/>
                <w:lang w:eastAsia="en-US"/>
              </w:rPr>
            </w:pPr>
          </w:p>
        </w:tc>
        <w:tc>
          <w:tcPr>
            <w:tcW w:w="992" w:type="dxa"/>
            <w:vMerge/>
            <w:tcBorders>
              <w:top w:val="single" w:sz="4" w:space="0" w:color="auto"/>
              <w:left w:val="single" w:sz="4" w:space="0" w:color="auto"/>
              <w:bottom w:val="single" w:sz="4" w:space="0" w:color="auto"/>
              <w:right w:val="single" w:sz="4" w:space="0" w:color="auto"/>
            </w:tcBorders>
          </w:tcPr>
          <w:p w14:paraId="7CBFFAFC" w14:textId="77777777" w:rsidR="00063220" w:rsidRPr="00C66751" w:rsidRDefault="00063220" w:rsidP="004022F4">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14:paraId="6C0C8C02" w14:textId="77777777" w:rsidR="00063220" w:rsidRPr="00C66751" w:rsidRDefault="00063220" w:rsidP="004022F4">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3864094F" w14:textId="77777777" w:rsidR="00063220" w:rsidRPr="00C66751" w:rsidRDefault="00063220" w:rsidP="004022F4">
            <w:pPr>
              <w:autoSpaceDE w:val="0"/>
              <w:autoSpaceDN w:val="0"/>
              <w:adjustRightInd w:val="0"/>
              <w:jc w:val="cente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14:paraId="70C5FAC8" w14:textId="77777777" w:rsidR="00063220" w:rsidRPr="00C66751" w:rsidRDefault="00063220" w:rsidP="004022F4">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7632B7C0" w14:textId="77777777" w:rsidR="00063220" w:rsidRPr="00C66751" w:rsidRDefault="00063220" w:rsidP="004022F4">
            <w:pPr>
              <w:autoSpaceDE w:val="0"/>
              <w:autoSpaceDN w:val="0"/>
              <w:adjustRightInd w:val="0"/>
              <w:jc w:val="center"/>
              <w:rPr>
                <w:rFonts w:eastAsia="Calibri"/>
                <w:szCs w:val="24"/>
                <w:lang w:eastAsia="en-US"/>
              </w:rPr>
            </w:pPr>
          </w:p>
        </w:tc>
        <w:tc>
          <w:tcPr>
            <w:tcW w:w="567" w:type="dxa"/>
            <w:vMerge/>
            <w:tcBorders>
              <w:left w:val="single" w:sz="4" w:space="0" w:color="auto"/>
              <w:bottom w:val="single" w:sz="4" w:space="0" w:color="auto"/>
              <w:right w:val="single" w:sz="4" w:space="0" w:color="auto"/>
            </w:tcBorders>
          </w:tcPr>
          <w:p w14:paraId="12C02C93" w14:textId="77777777" w:rsidR="00063220" w:rsidRPr="00C66751" w:rsidRDefault="00063220" w:rsidP="004022F4">
            <w:pPr>
              <w:autoSpaceDE w:val="0"/>
              <w:autoSpaceDN w:val="0"/>
              <w:adjustRightInd w:val="0"/>
              <w:jc w:val="center"/>
              <w:rPr>
                <w:rFonts w:eastAsia="Calibri"/>
                <w:szCs w:val="24"/>
                <w:lang w:eastAsia="en-US"/>
              </w:rPr>
            </w:pPr>
          </w:p>
        </w:tc>
        <w:tc>
          <w:tcPr>
            <w:tcW w:w="851" w:type="dxa"/>
            <w:vMerge/>
            <w:tcBorders>
              <w:left w:val="single" w:sz="4" w:space="0" w:color="auto"/>
              <w:bottom w:val="single" w:sz="4" w:space="0" w:color="auto"/>
              <w:right w:val="single" w:sz="4" w:space="0" w:color="auto"/>
            </w:tcBorders>
          </w:tcPr>
          <w:p w14:paraId="717AC590" w14:textId="77777777" w:rsidR="00063220" w:rsidRPr="00C66751" w:rsidRDefault="00063220" w:rsidP="004022F4">
            <w:pPr>
              <w:autoSpaceDE w:val="0"/>
              <w:autoSpaceDN w:val="0"/>
              <w:adjustRightInd w:val="0"/>
              <w:jc w:val="center"/>
              <w:rPr>
                <w:rFonts w:eastAsia="Calibri"/>
                <w:szCs w:val="24"/>
                <w:lang w:eastAsia="en-US"/>
              </w:rPr>
            </w:pPr>
          </w:p>
        </w:tc>
      </w:tr>
      <w:tr w:rsidR="00063220" w:rsidRPr="00C66751" w14:paraId="68987F2F" w14:textId="77777777" w:rsidTr="006D7419">
        <w:trPr>
          <w:trHeight w:val="108"/>
        </w:trPr>
        <w:tc>
          <w:tcPr>
            <w:tcW w:w="1277" w:type="dxa"/>
            <w:tcBorders>
              <w:top w:val="single" w:sz="4" w:space="0" w:color="auto"/>
              <w:left w:val="single" w:sz="4" w:space="0" w:color="auto"/>
              <w:bottom w:val="single" w:sz="4" w:space="0" w:color="auto"/>
              <w:right w:val="single" w:sz="4" w:space="0" w:color="auto"/>
            </w:tcBorders>
          </w:tcPr>
          <w:p w14:paraId="4CFA5341"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 </w:t>
            </w:r>
          </w:p>
        </w:tc>
        <w:tc>
          <w:tcPr>
            <w:tcW w:w="1275" w:type="dxa"/>
            <w:tcBorders>
              <w:top w:val="single" w:sz="4" w:space="0" w:color="auto"/>
              <w:left w:val="single" w:sz="4" w:space="0" w:color="auto"/>
              <w:bottom w:val="single" w:sz="4" w:space="0" w:color="auto"/>
              <w:right w:val="single" w:sz="4" w:space="0" w:color="auto"/>
            </w:tcBorders>
          </w:tcPr>
          <w:p w14:paraId="3A58BD7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2 </w:t>
            </w:r>
          </w:p>
        </w:tc>
        <w:tc>
          <w:tcPr>
            <w:tcW w:w="1418" w:type="dxa"/>
            <w:tcBorders>
              <w:top w:val="single" w:sz="4" w:space="0" w:color="auto"/>
              <w:left w:val="single" w:sz="4" w:space="0" w:color="auto"/>
              <w:bottom w:val="single" w:sz="4" w:space="0" w:color="auto"/>
              <w:right w:val="single" w:sz="4" w:space="0" w:color="auto"/>
            </w:tcBorders>
          </w:tcPr>
          <w:p w14:paraId="7969DB7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3 </w:t>
            </w:r>
          </w:p>
        </w:tc>
        <w:tc>
          <w:tcPr>
            <w:tcW w:w="1134" w:type="dxa"/>
            <w:tcBorders>
              <w:top w:val="single" w:sz="4" w:space="0" w:color="auto"/>
              <w:left w:val="single" w:sz="4" w:space="0" w:color="auto"/>
              <w:bottom w:val="single" w:sz="4" w:space="0" w:color="auto"/>
              <w:right w:val="single" w:sz="4" w:space="0" w:color="auto"/>
            </w:tcBorders>
          </w:tcPr>
          <w:p w14:paraId="6D16595F"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4 </w:t>
            </w:r>
          </w:p>
        </w:tc>
        <w:tc>
          <w:tcPr>
            <w:tcW w:w="850" w:type="dxa"/>
            <w:tcBorders>
              <w:top w:val="single" w:sz="4" w:space="0" w:color="auto"/>
              <w:left w:val="single" w:sz="4" w:space="0" w:color="auto"/>
              <w:bottom w:val="single" w:sz="4" w:space="0" w:color="auto"/>
              <w:right w:val="single" w:sz="4" w:space="0" w:color="auto"/>
            </w:tcBorders>
          </w:tcPr>
          <w:p w14:paraId="0D6F813C"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5 </w:t>
            </w:r>
          </w:p>
        </w:tc>
        <w:tc>
          <w:tcPr>
            <w:tcW w:w="993" w:type="dxa"/>
            <w:tcBorders>
              <w:top w:val="single" w:sz="4" w:space="0" w:color="auto"/>
              <w:left w:val="single" w:sz="4" w:space="0" w:color="auto"/>
              <w:bottom w:val="single" w:sz="4" w:space="0" w:color="auto"/>
              <w:right w:val="single" w:sz="4" w:space="0" w:color="auto"/>
            </w:tcBorders>
          </w:tcPr>
          <w:p w14:paraId="09BD87AF"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6 </w:t>
            </w:r>
          </w:p>
        </w:tc>
        <w:tc>
          <w:tcPr>
            <w:tcW w:w="850" w:type="dxa"/>
            <w:tcBorders>
              <w:top w:val="single" w:sz="4" w:space="0" w:color="auto"/>
              <w:left w:val="single" w:sz="4" w:space="0" w:color="auto"/>
              <w:bottom w:val="single" w:sz="4" w:space="0" w:color="auto"/>
              <w:right w:val="single" w:sz="4" w:space="0" w:color="auto"/>
            </w:tcBorders>
          </w:tcPr>
          <w:p w14:paraId="470AF07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14:paraId="09B88976"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8 </w:t>
            </w:r>
          </w:p>
        </w:tc>
        <w:tc>
          <w:tcPr>
            <w:tcW w:w="709" w:type="dxa"/>
            <w:tcBorders>
              <w:top w:val="single" w:sz="4" w:space="0" w:color="auto"/>
              <w:left w:val="single" w:sz="4" w:space="0" w:color="auto"/>
              <w:bottom w:val="single" w:sz="4" w:space="0" w:color="auto"/>
              <w:right w:val="single" w:sz="4" w:space="0" w:color="auto"/>
            </w:tcBorders>
          </w:tcPr>
          <w:p w14:paraId="077E2121"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9 </w:t>
            </w:r>
          </w:p>
        </w:tc>
        <w:tc>
          <w:tcPr>
            <w:tcW w:w="850" w:type="dxa"/>
            <w:tcBorders>
              <w:top w:val="single" w:sz="4" w:space="0" w:color="auto"/>
              <w:left w:val="single" w:sz="4" w:space="0" w:color="auto"/>
              <w:bottom w:val="single" w:sz="4" w:space="0" w:color="auto"/>
              <w:right w:val="single" w:sz="4" w:space="0" w:color="auto"/>
            </w:tcBorders>
          </w:tcPr>
          <w:p w14:paraId="0CC99761"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10 </w:t>
            </w:r>
          </w:p>
        </w:tc>
        <w:tc>
          <w:tcPr>
            <w:tcW w:w="992" w:type="dxa"/>
            <w:tcBorders>
              <w:top w:val="single" w:sz="4" w:space="0" w:color="auto"/>
              <w:left w:val="single" w:sz="4" w:space="0" w:color="auto"/>
              <w:bottom w:val="single" w:sz="4" w:space="0" w:color="auto"/>
              <w:right w:val="single" w:sz="4" w:space="0" w:color="auto"/>
            </w:tcBorders>
          </w:tcPr>
          <w:p w14:paraId="2CC1140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tcPr>
          <w:p w14:paraId="062ABF7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14:paraId="310101EB"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13 </w:t>
            </w:r>
          </w:p>
        </w:tc>
        <w:tc>
          <w:tcPr>
            <w:tcW w:w="708" w:type="dxa"/>
            <w:tcBorders>
              <w:top w:val="single" w:sz="4" w:space="0" w:color="auto"/>
              <w:left w:val="single" w:sz="4" w:space="0" w:color="auto"/>
              <w:bottom w:val="single" w:sz="4" w:space="0" w:color="auto"/>
              <w:right w:val="single" w:sz="4" w:space="0" w:color="auto"/>
            </w:tcBorders>
          </w:tcPr>
          <w:p w14:paraId="0EB3503E"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14 </w:t>
            </w:r>
          </w:p>
        </w:tc>
        <w:tc>
          <w:tcPr>
            <w:tcW w:w="709" w:type="dxa"/>
            <w:tcBorders>
              <w:top w:val="single" w:sz="4" w:space="0" w:color="auto"/>
              <w:left w:val="single" w:sz="4" w:space="0" w:color="auto"/>
              <w:bottom w:val="single" w:sz="4" w:space="0" w:color="auto"/>
              <w:right w:val="single" w:sz="4" w:space="0" w:color="auto"/>
            </w:tcBorders>
          </w:tcPr>
          <w:p w14:paraId="101A1306"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 xml:space="preserve">15 </w:t>
            </w:r>
          </w:p>
        </w:tc>
        <w:tc>
          <w:tcPr>
            <w:tcW w:w="567" w:type="dxa"/>
            <w:tcBorders>
              <w:top w:val="single" w:sz="4" w:space="0" w:color="auto"/>
              <w:left w:val="single" w:sz="4" w:space="0" w:color="auto"/>
              <w:bottom w:val="single" w:sz="4" w:space="0" w:color="auto"/>
              <w:right w:val="single" w:sz="4" w:space="0" w:color="auto"/>
            </w:tcBorders>
          </w:tcPr>
          <w:p w14:paraId="53587F02"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16</w:t>
            </w:r>
          </w:p>
        </w:tc>
        <w:tc>
          <w:tcPr>
            <w:tcW w:w="851" w:type="dxa"/>
            <w:tcBorders>
              <w:top w:val="single" w:sz="4" w:space="0" w:color="auto"/>
              <w:left w:val="single" w:sz="4" w:space="0" w:color="auto"/>
              <w:bottom w:val="single" w:sz="4" w:space="0" w:color="auto"/>
              <w:right w:val="single" w:sz="4" w:space="0" w:color="auto"/>
            </w:tcBorders>
          </w:tcPr>
          <w:p w14:paraId="050D418D" w14:textId="77777777" w:rsidR="00063220" w:rsidRPr="00C66751" w:rsidRDefault="00063220" w:rsidP="004022F4">
            <w:pPr>
              <w:autoSpaceDE w:val="0"/>
              <w:autoSpaceDN w:val="0"/>
              <w:adjustRightInd w:val="0"/>
              <w:jc w:val="center"/>
              <w:rPr>
                <w:rFonts w:eastAsia="Calibri"/>
                <w:szCs w:val="24"/>
                <w:lang w:eastAsia="en-US"/>
              </w:rPr>
            </w:pPr>
            <w:r w:rsidRPr="00C66751">
              <w:rPr>
                <w:rFonts w:eastAsia="Calibri"/>
                <w:szCs w:val="24"/>
                <w:lang w:eastAsia="en-US"/>
              </w:rPr>
              <w:t>17</w:t>
            </w:r>
          </w:p>
        </w:tc>
      </w:tr>
      <w:tr w:rsidR="002A5E02" w:rsidRPr="00C66751" w14:paraId="476C8521" w14:textId="77777777" w:rsidTr="006D7419">
        <w:trPr>
          <w:trHeight w:val="212"/>
        </w:trPr>
        <w:tc>
          <w:tcPr>
            <w:tcW w:w="1277" w:type="dxa"/>
            <w:tcBorders>
              <w:top w:val="single" w:sz="4" w:space="0" w:color="auto"/>
              <w:left w:val="single" w:sz="4" w:space="0" w:color="auto"/>
              <w:bottom w:val="single" w:sz="4" w:space="0" w:color="auto"/>
              <w:right w:val="single" w:sz="4" w:space="0" w:color="auto"/>
            </w:tcBorders>
          </w:tcPr>
          <w:p w14:paraId="5E866DBC" w14:textId="41D8E429" w:rsidR="002A5E02" w:rsidRPr="00027E75" w:rsidRDefault="002A5E02" w:rsidP="002A5E02">
            <w:pPr>
              <w:autoSpaceDE w:val="0"/>
              <w:autoSpaceDN w:val="0"/>
              <w:adjustRightInd w:val="0"/>
              <w:rPr>
                <w:szCs w:val="24"/>
              </w:rPr>
            </w:pPr>
            <w:r w:rsidRPr="00C66751">
              <w:rPr>
                <w:rStyle w:val="x1a"/>
                <w:szCs w:val="24"/>
              </w:rPr>
              <w:lastRenderedPageBreak/>
              <w:t>804200О.99.0.ББ52АЕ76000</w:t>
            </w:r>
          </w:p>
        </w:tc>
        <w:tc>
          <w:tcPr>
            <w:tcW w:w="1275" w:type="dxa"/>
            <w:tcBorders>
              <w:top w:val="single" w:sz="4" w:space="0" w:color="auto"/>
              <w:left w:val="single" w:sz="4" w:space="0" w:color="auto"/>
              <w:bottom w:val="single" w:sz="4" w:space="0" w:color="auto"/>
              <w:right w:val="single" w:sz="4" w:space="0" w:color="auto"/>
            </w:tcBorders>
          </w:tcPr>
          <w:p w14:paraId="5B7F9541" w14:textId="4267125D" w:rsidR="002A5E02" w:rsidRPr="00C66751" w:rsidRDefault="002A5E02" w:rsidP="00027E75">
            <w:pPr>
              <w:autoSpaceDE w:val="0"/>
              <w:autoSpaceDN w:val="0"/>
              <w:adjustRightInd w:val="0"/>
              <w:rPr>
                <w:rFonts w:eastAsia="Calibri"/>
                <w:szCs w:val="24"/>
                <w:lang w:eastAsia="en-US"/>
              </w:rPr>
            </w:pPr>
            <w:r w:rsidRPr="00C66751">
              <w:rPr>
                <w:szCs w:val="24"/>
              </w:rPr>
              <w:t>Физические лица в возрасте от 6 до 18 лет</w:t>
            </w:r>
          </w:p>
        </w:tc>
        <w:tc>
          <w:tcPr>
            <w:tcW w:w="1418" w:type="dxa"/>
            <w:tcBorders>
              <w:top w:val="single" w:sz="4" w:space="0" w:color="auto"/>
              <w:left w:val="single" w:sz="4" w:space="0" w:color="auto"/>
              <w:bottom w:val="single" w:sz="4" w:space="0" w:color="auto"/>
              <w:right w:val="single" w:sz="4" w:space="0" w:color="auto"/>
            </w:tcBorders>
          </w:tcPr>
          <w:p w14:paraId="488DB6E1" w14:textId="6043E695" w:rsidR="002A5E02" w:rsidRPr="00C66751" w:rsidRDefault="002A5E02" w:rsidP="002A5E02">
            <w:pPr>
              <w:autoSpaceDE w:val="0"/>
              <w:autoSpaceDN w:val="0"/>
              <w:adjustRightInd w:val="0"/>
              <w:rPr>
                <w:rFonts w:eastAsia="Calibri"/>
                <w:szCs w:val="24"/>
                <w:lang w:eastAsia="en-US"/>
              </w:rPr>
            </w:pPr>
            <w:r w:rsidRPr="00C66751">
              <w:rPr>
                <w:color w:val="000000"/>
                <w:szCs w:val="24"/>
              </w:rPr>
              <w:t>Дополнительные общеразвивающие программы в области искусств</w:t>
            </w:r>
          </w:p>
        </w:tc>
        <w:tc>
          <w:tcPr>
            <w:tcW w:w="1134" w:type="dxa"/>
            <w:tcBorders>
              <w:top w:val="single" w:sz="4" w:space="0" w:color="auto"/>
              <w:left w:val="single" w:sz="4" w:space="0" w:color="auto"/>
              <w:bottom w:val="single" w:sz="4" w:space="0" w:color="auto"/>
              <w:right w:val="single" w:sz="4" w:space="0" w:color="auto"/>
            </w:tcBorders>
          </w:tcPr>
          <w:p w14:paraId="7FADAE86" w14:textId="77777777" w:rsidR="002A5E02" w:rsidRPr="00C66751" w:rsidRDefault="002A5E02" w:rsidP="002A5E02">
            <w:pPr>
              <w:autoSpaceDE w:val="0"/>
              <w:autoSpaceDN w:val="0"/>
              <w:adjustRightInd w:val="0"/>
              <w:rPr>
                <w:rFonts w:eastAsia="Calibri"/>
                <w:szCs w:val="24"/>
                <w:lang w:eastAsia="en-US"/>
              </w:rPr>
            </w:pPr>
            <w:r w:rsidRPr="00C66751">
              <w:rPr>
                <w:rFonts w:eastAsia="Calibri"/>
                <w:szCs w:val="24"/>
                <w:lang w:eastAsia="en-US"/>
              </w:rPr>
              <w:t>Художественная</w:t>
            </w:r>
          </w:p>
        </w:tc>
        <w:tc>
          <w:tcPr>
            <w:tcW w:w="850" w:type="dxa"/>
            <w:tcBorders>
              <w:top w:val="single" w:sz="4" w:space="0" w:color="auto"/>
              <w:left w:val="single" w:sz="4" w:space="0" w:color="auto"/>
              <w:bottom w:val="single" w:sz="4" w:space="0" w:color="auto"/>
              <w:right w:val="single" w:sz="4" w:space="0" w:color="auto"/>
            </w:tcBorders>
          </w:tcPr>
          <w:p w14:paraId="450D543F" w14:textId="67AC467C" w:rsidR="00EC6A95" w:rsidRPr="00027E75" w:rsidRDefault="002A5E02" w:rsidP="00027E75">
            <w:pPr>
              <w:pStyle w:val="aff"/>
              <w:ind w:firstLine="0"/>
              <w:rPr>
                <w:rFonts w:ascii="Times New Roman" w:hAnsi="Times New Roman"/>
                <w:sz w:val="24"/>
                <w:szCs w:val="24"/>
              </w:rPr>
            </w:pPr>
            <w:r w:rsidRPr="00EF5CCF">
              <w:rPr>
                <w:rFonts w:ascii="Times New Roman" w:hAnsi="Times New Roman"/>
                <w:sz w:val="24"/>
                <w:szCs w:val="24"/>
              </w:rPr>
              <w:t>Очная</w:t>
            </w:r>
          </w:p>
        </w:tc>
        <w:tc>
          <w:tcPr>
            <w:tcW w:w="993" w:type="dxa"/>
            <w:tcBorders>
              <w:top w:val="single" w:sz="4" w:space="0" w:color="auto"/>
              <w:left w:val="single" w:sz="4" w:space="0" w:color="auto"/>
              <w:bottom w:val="single" w:sz="4" w:space="0" w:color="auto"/>
              <w:right w:val="single" w:sz="4" w:space="0" w:color="auto"/>
            </w:tcBorders>
          </w:tcPr>
          <w:p w14:paraId="2B65E19C" w14:textId="77777777" w:rsidR="002A5E02" w:rsidRPr="00C66751" w:rsidRDefault="002A5E02" w:rsidP="002A5E02">
            <w:pPr>
              <w:autoSpaceDE w:val="0"/>
              <w:autoSpaceDN w:val="0"/>
              <w:adjustRightInd w:val="0"/>
              <w:rPr>
                <w:rFonts w:eastAsia="Calibri"/>
                <w:szCs w:val="24"/>
                <w:lang w:eastAsia="en-US"/>
              </w:rPr>
            </w:pPr>
            <w:r w:rsidRPr="00C66751">
              <w:rPr>
                <w:rFonts w:eastAsia="Calibri"/>
                <w:szCs w:val="24"/>
                <w:lang w:eastAsia="en-US"/>
              </w:rPr>
              <w:t>Бесплатная</w:t>
            </w:r>
          </w:p>
        </w:tc>
        <w:tc>
          <w:tcPr>
            <w:tcW w:w="850" w:type="dxa"/>
            <w:tcBorders>
              <w:top w:val="single" w:sz="4" w:space="0" w:color="auto"/>
              <w:left w:val="single" w:sz="4" w:space="0" w:color="auto"/>
              <w:bottom w:val="single" w:sz="4" w:space="0" w:color="auto"/>
              <w:right w:val="single" w:sz="4" w:space="0" w:color="auto"/>
            </w:tcBorders>
          </w:tcPr>
          <w:p w14:paraId="7E8CE6A6" w14:textId="77777777" w:rsidR="002A5E02" w:rsidRPr="00C66751" w:rsidRDefault="002A5E02" w:rsidP="002A5E02">
            <w:pPr>
              <w:autoSpaceDE w:val="0"/>
              <w:autoSpaceDN w:val="0"/>
              <w:adjustRightInd w:val="0"/>
              <w:rPr>
                <w:rFonts w:eastAsia="Calibri"/>
                <w:szCs w:val="24"/>
                <w:lang w:eastAsia="en-US"/>
              </w:rPr>
            </w:pPr>
            <w:r w:rsidRPr="00C66751">
              <w:rPr>
                <w:rStyle w:val="x1a"/>
                <w:szCs w:val="24"/>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7E796B5B" w14:textId="77777777" w:rsidR="002A5E02" w:rsidRPr="00C66751" w:rsidRDefault="002A5E02" w:rsidP="002A5E02">
            <w:pPr>
              <w:autoSpaceDE w:val="0"/>
              <w:autoSpaceDN w:val="0"/>
              <w:adjustRightInd w:val="0"/>
              <w:rPr>
                <w:rFonts w:eastAsia="Calibri"/>
                <w:szCs w:val="24"/>
                <w:lang w:eastAsia="en-US"/>
              </w:rPr>
            </w:pPr>
            <w:r w:rsidRPr="00C66751">
              <w:rPr>
                <w:rStyle w:val="x1a"/>
                <w:szCs w:val="24"/>
              </w:rPr>
              <w:t>Человеко-час</w:t>
            </w:r>
          </w:p>
        </w:tc>
        <w:tc>
          <w:tcPr>
            <w:tcW w:w="709" w:type="dxa"/>
            <w:tcBorders>
              <w:top w:val="single" w:sz="4" w:space="0" w:color="auto"/>
              <w:left w:val="single" w:sz="4" w:space="0" w:color="auto"/>
              <w:bottom w:val="single" w:sz="4" w:space="0" w:color="auto"/>
              <w:right w:val="single" w:sz="4" w:space="0" w:color="auto"/>
            </w:tcBorders>
          </w:tcPr>
          <w:p w14:paraId="13188868" w14:textId="77777777" w:rsidR="002A5E02" w:rsidRPr="00C66751" w:rsidRDefault="002A5E02" w:rsidP="002A5E02">
            <w:pPr>
              <w:autoSpaceDE w:val="0"/>
              <w:autoSpaceDN w:val="0"/>
              <w:adjustRightInd w:val="0"/>
              <w:rPr>
                <w:rFonts w:eastAsia="Calibri"/>
                <w:szCs w:val="24"/>
                <w:lang w:eastAsia="en-US"/>
              </w:rPr>
            </w:pPr>
            <w:r w:rsidRPr="00C66751">
              <w:rPr>
                <w:rFonts w:eastAsia="Calibri"/>
                <w:szCs w:val="24"/>
                <w:lang w:eastAsia="en-US"/>
              </w:rPr>
              <w:t>539</w:t>
            </w:r>
          </w:p>
        </w:tc>
        <w:tc>
          <w:tcPr>
            <w:tcW w:w="850" w:type="dxa"/>
            <w:tcBorders>
              <w:top w:val="single" w:sz="4" w:space="0" w:color="auto"/>
              <w:left w:val="single" w:sz="4" w:space="0" w:color="auto"/>
              <w:bottom w:val="single" w:sz="4" w:space="0" w:color="auto"/>
              <w:right w:val="single" w:sz="4" w:space="0" w:color="auto"/>
            </w:tcBorders>
          </w:tcPr>
          <w:p w14:paraId="2F35CB7C" w14:textId="56A0B22A" w:rsidR="002A5E02" w:rsidRPr="00FE21AF" w:rsidRDefault="00CE7547" w:rsidP="002A5E02">
            <w:pPr>
              <w:tabs>
                <w:tab w:val="center" w:pos="363"/>
              </w:tabs>
              <w:autoSpaceDE w:val="0"/>
              <w:autoSpaceDN w:val="0"/>
              <w:adjustRightInd w:val="0"/>
              <w:jc w:val="center"/>
              <w:rPr>
                <w:rFonts w:eastAsia="Calibri"/>
                <w:szCs w:val="24"/>
                <w:lang w:eastAsia="en-US"/>
              </w:rPr>
            </w:pPr>
            <w:r>
              <w:rPr>
                <w:rFonts w:eastAsia="Calibri"/>
                <w:szCs w:val="24"/>
                <w:lang w:eastAsia="en-US"/>
              </w:rPr>
              <w:t>94891</w:t>
            </w:r>
          </w:p>
        </w:tc>
        <w:tc>
          <w:tcPr>
            <w:tcW w:w="992" w:type="dxa"/>
            <w:tcBorders>
              <w:top w:val="single" w:sz="4" w:space="0" w:color="auto"/>
              <w:left w:val="single" w:sz="4" w:space="0" w:color="auto"/>
              <w:bottom w:val="single" w:sz="4" w:space="0" w:color="auto"/>
              <w:right w:val="single" w:sz="4" w:space="0" w:color="auto"/>
            </w:tcBorders>
          </w:tcPr>
          <w:p w14:paraId="3DCC1563" w14:textId="5B111BC5" w:rsidR="002A5E02" w:rsidRPr="00FE21AF" w:rsidRDefault="00CE7547" w:rsidP="002A5E02">
            <w:pPr>
              <w:autoSpaceDE w:val="0"/>
              <w:autoSpaceDN w:val="0"/>
              <w:adjustRightInd w:val="0"/>
              <w:jc w:val="center"/>
              <w:rPr>
                <w:rFonts w:eastAsia="Calibri"/>
                <w:szCs w:val="24"/>
                <w:lang w:eastAsia="en-US"/>
              </w:rPr>
            </w:pPr>
            <w:r>
              <w:rPr>
                <w:rFonts w:eastAsia="Calibri"/>
                <w:szCs w:val="24"/>
                <w:lang w:eastAsia="en-US"/>
              </w:rPr>
              <w:t>88270</w:t>
            </w:r>
          </w:p>
        </w:tc>
        <w:tc>
          <w:tcPr>
            <w:tcW w:w="851" w:type="dxa"/>
            <w:tcBorders>
              <w:top w:val="single" w:sz="4" w:space="0" w:color="auto"/>
              <w:left w:val="single" w:sz="4" w:space="0" w:color="auto"/>
              <w:bottom w:val="single" w:sz="4" w:space="0" w:color="auto"/>
              <w:right w:val="single" w:sz="4" w:space="0" w:color="auto"/>
            </w:tcBorders>
          </w:tcPr>
          <w:p w14:paraId="595D396D" w14:textId="7CC91929" w:rsidR="002A5E02" w:rsidRPr="00FE21AF" w:rsidRDefault="002D3C59" w:rsidP="002A5E02">
            <w:pPr>
              <w:autoSpaceDE w:val="0"/>
              <w:autoSpaceDN w:val="0"/>
              <w:adjustRightInd w:val="0"/>
              <w:rPr>
                <w:rFonts w:eastAsia="Calibri"/>
                <w:szCs w:val="24"/>
                <w:lang w:eastAsia="en-US"/>
              </w:rPr>
            </w:pPr>
            <w:r>
              <w:rPr>
                <w:rFonts w:eastAsia="Calibri"/>
                <w:szCs w:val="24"/>
                <w:lang w:eastAsia="en-US"/>
              </w:rPr>
              <w:t>88</w:t>
            </w:r>
            <w:r w:rsidR="00CE7547">
              <w:rPr>
                <w:rFonts w:eastAsia="Calibri"/>
                <w:szCs w:val="24"/>
                <w:lang w:eastAsia="en-US"/>
              </w:rPr>
              <w:t>270</w:t>
            </w:r>
          </w:p>
        </w:tc>
        <w:tc>
          <w:tcPr>
            <w:tcW w:w="709" w:type="dxa"/>
            <w:tcBorders>
              <w:top w:val="single" w:sz="4" w:space="0" w:color="auto"/>
              <w:left w:val="single" w:sz="4" w:space="0" w:color="auto"/>
              <w:bottom w:val="single" w:sz="4" w:space="0" w:color="auto"/>
              <w:right w:val="single" w:sz="4" w:space="0" w:color="auto"/>
            </w:tcBorders>
          </w:tcPr>
          <w:p w14:paraId="6870E8DB" w14:textId="05C82163" w:rsidR="002A5E02" w:rsidRPr="00FE21AF" w:rsidRDefault="002A5E02" w:rsidP="002A5E02">
            <w:pPr>
              <w:autoSpaceDE w:val="0"/>
              <w:autoSpaceDN w:val="0"/>
              <w:adjustRightInd w:val="0"/>
              <w:jc w:val="center"/>
              <w:rPr>
                <w:rFonts w:eastAsia="Calibri"/>
                <w:szCs w:val="24"/>
                <w:lang w:eastAsia="en-US"/>
              </w:rPr>
            </w:pPr>
          </w:p>
        </w:tc>
        <w:tc>
          <w:tcPr>
            <w:tcW w:w="708" w:type="dxa"/>
            <w:tcBorders>
              <w:top w:val="single" w:sz="4" w:space="0" w:color="auto"/>
              <w:left w:val="single" w:sz="4" w:space="0" w:color="auto"/>
              <w:bottom w:val="single" w:sz="4" w:space="0" w:color="auto"/>
              <w:right w:val="single" w:sz="4" w:space="0" w:color="auto"/>
            </w:tcBorders>
          </w:tcPr>
          <w:p w14:paraId="4EA206BB" w14:textId="69B57AC0" w:rsidR="002A5E02" w:rsidRPr="00FE21AF" w:rsidRDefault="002A5E02" w:rsidP="002A5E02">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38E9005C" w14:textId="723302E5" w:rsidR="002A5E02" w:rsidRPr="00FE21AF" w:rsidRDefault="002A5E02" w:rsidP="002A5E02">
            <w:pPr>
              <w:autoSpaceDE w:val="0"/>
              <w:autoSpaceDN w:val="0"/>
              <w:adjustRightInd w:val="0"/>
              <w:jc w:val="center"/>
              <w:rPr>
                <w:rFonts w:eastAsia="Calibr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14:paraId="364E550F" w14:textId="57361547" w:rsidR="002A5E02" w:rsidRPr="00FE21AF" w:rsidRDefault="00C713F0" w:rsidP="00FE21AF">
            <w:pPr>
              <w:autoSpaceDE w:val="0"/>
              <w:autoSpaceDN w:val="0"/>
              <w:adjustRightInd w:val="0"/>
              <w:jc w:val="center"/>
              <w:rPr>
                <w:rFonts w:eastAsia="Calibri"/>
                <w:szCs w:val="24"/>
                <w:lang w:eastAsia="en-US"/>
              </w:rPr>
            </w:pPr>
            <w:r>
              <w:rPr>
                <w:rFonts w:eastAsia="Calibri"/>
                <w:szCs w:val="24"/>
                <w:lang w:eastAsia="en-US"/>
              </w:rPr>
              <w:t>3</w:t>
            </w:r>
            <w:r w:rsidR="00966C30">
              <w:rPr>
                <w:rFonts w:eastAsia="Calibri"/>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171CD037" w14:textId="683FBE72" w:rsidR="002A5E02" w:rsidRPr="00FE21AF" w:rsidRDefault="00C713F0" w:rsidP="00FE21AF">
            <w:pPr>
              <w:autoSpaceDE w:val="0"/>
              <w:autoSpaceDN w:val="0"/>
              <w:adjustRightInd w:val="0"/>
              <w:jc w:val="center"/>
              <w:rPr>
                <w:rFonts w:eastAsia="Calibri"/>
                <w:szCs w:val="24"/>
                <w:lang w:eastAsia="en-US"/>
              </w:rPr>
            </w:pPr>
            <w:r>
              <w:rPr>
                <w:rFonts w:eastAsia="Calibri"/>
                <w:szCs w:val="24"/>
                <w:lang w:eastAsia="en-US"/>
              </w:rPr>
              <w:t>28467</w:t>
            </w:r>
          </w:p>
        </w:tc>
      </w:tr>
    </w:tbl>
    <w:p w14:paraId="316BB60C" w14:textId="77777777" w:rsidR="004776CA" w:rsidRDefault="005B0A99" w:rsidP="004776CA">
      <w:pPr>
        <w:autoSpaceDE w:val="0"/>
        <w:autoSpaceDN w:val="0"/>
        <w:adjustRightInd w:val="0"/>
        <w:ind w:left="-284"/>
        <w:jc w:val="both"/>
        <w:rPr>
          <w:rFonts w:eastAsia="Calibri"/>
          <w:sz w:val="18"/>
          <w:szCs w:val="18"/>
        </w:rPr>
      </w:pPr>
      <w:r w:rsidRPr="005B0A99">
        <w:rPr>
          <w:rFonts w:eastAsia="Calibri"/>
          <w:sz w:val="18"/>
          <w:szCs w:val="18"/>
        </w:rPr>
        <w:t>* Значения в текущем периоде установлены на 01 января 2023 года. Количество обучающихся: 545 чел.</w:t>
      </w:r>
    </w:p>
    <w:p w14:paraId="2FDE3EBF" w14:textId="547D613B" w:rsidR="005B0A99" w:rsidRPr="005B0A99" w:rsidRDefault="004776CA" w:rsidP="004776CA">
      <w:pPr>
        <w:autoSpaceDE w:val="0"/>
        <w:autoSpaceDN w:val="0"/>
        <w:adjustRightInd w:val="0"/>
        <w:ind w:left="-284"/>
        <w:jc w:val="both"/>
        <w:rPr>
          <w:rFonts w:eastAsia="Calibri"/>
          <w:sz w:val="18"/>
          <w:szCs w:val="18"/>
        </w:rPr>
      </w:pPr>
      <w:r>
        <w:rPr>
          <w:rFonts w:eastAsia="Calibri"/>
          <w:sz w:val="18"/>
          <w:szCs w:val="18"/>
        </w:rPr>
        <w:t>** </w:t>
      </w:r>
      <w:r w:rsidR="005B0A99" w:rsidRPr="005B0A99">
        <w:rPr>
          <w:rFonts w:eastAsia="Calibri"/>
          <w:sz w:val="18"/>
          <w:szCs w:val="18"/>
        </w:rPr>
        <w:t>Значения в текущем периоде установлены на 01 сентября 2023 года. Количество обучающихся: 350 чел.</w:t>
      </w:r>
    </w:p>
    <w:p w14:paraId="7C19DFE7" w14:textId="77777777" w:rsidR="005B0A99" w:rsidRPr="005B0A99" w:rsidRDefault="005B0A99" w:rsidP="005B0A99">
      <w:pPr>
        <w:autoSpaceDE w:val="0"/>
        <w:autoSpaceDN w:val="0"/>
        <w:adjustRightInd w:val="0"/>
        <w:ind w:left="-284"/>
        <w:jc w:val="both"/>
        <w:rPr>
          <w:rFonts w:eastAsia="Calibri"/>
          <w:sz w:val="18"/>
          <w:szCs w:val="18"/>
        </w:rPr>
      </w:pPr>
      <w:r w:rsidRPr="005B0A99">
        <w:rPr>
          <w:rFonts w:eastAsia="Calibri"/>
          <w:sz w:val="18"/>
          <w:szCs w:val="18"/>
        </w:rPr>
        <w:t xml:space="preserve">** Значения в плановом периоде установлены на 01 января соответствующего года планового периода. </w:t>
      </w:r>
    </w:p>
    <w:p w14:paraId="07AF9BCE" w14:textId="77777777" w:rsidR="005B0A99" w:rsidRPr="005B0A99" w:rsidRDefault="005B0A99" w:rsidP="005B0A99">
      <w:pPr>
        <w:autoSpaceDE w:val="0"/>
        <w:autoSpaceDN w:val="0"/>
        <w:adjustRightInd w:val="0"/>
        <w:ind w:left="-284"/>
        <w:jc w:val="both"/>
        <w:rPr>
          <w:rFonts w:eastAsia="Calibri"/>
          <w:sz w:val="18"/>
          <w:szCs w:val="18"/>
        </w:rPr>
      </w:pPr>
      <w:r w:rsidRPr="005B0A99">
        <w:rPr>
          <w:rFonts w:eastAsia="Calibri"/>
          <w:sz w:val="18"/>
          <w:szCs w:val="18"/>
        </w:rPr>
        <w:t>Количество обучающихся: 520 чел. в 2024 году; 520 чел. в 2025 году.</w:t>
      </w:r>
    </w:p>
    <w:p w14:paraId="51C1461D" w14:textId="77777777" w:rsidR="00E8209D" w:rsidRDefault="00E8209D" w:rsidP="004B7780">
      <w:pPr>
        <w:autoSpaceDE w:val="0"/>
        <w:autoSpaceDN w:val="0"/>
        <w:adjustRightInd w:val="0"/>
        <w:jc w:val="center"/>
        <w:rPr>
          <w:szCs w:val="24"/>
        </w:rPr>
      </w:pPr>
    </w:p>
    <w:p w14:paraId="5010A3C9" w14:textId="77777777" w:rsidR="004B7780" w:rsidRPr="00E304CD" w:rsidRDefault="004B7780" w:rsidP="004B7780">
      <w:pPr>
        <w:autoSpaceDE w:val="0"/>
        <w:autoSpaceDN w:val="0"/>
        <w:adjustRightInd w:val="0"/>
        <w:jc w:val="center"/>
        <w:rPr>
          <w:rFonts w:eastAsia="Calibri"/>
          <w:szCs w:val="24"/>
          <w:lang w:eastAsia="en-US"/>
        </w:rPr>
      </w:pPr>
      <w:r w:rsidRPr="00E304CD">
        <w:rPr>
          <w:szCs w:val="24"/>
        </w:rPr>
        <w:t xml:space="preserve">Часть I. </w:t>
      </w:r>
      <w:r w:rsidRPr="00E304CD">
        <w:rPr>
          <w:rFonts w:eastAsia="Calibri"/>
          <w:szCs w:val="24"/>
          <w:lang w:eastAsia="en-US"/>
        </w:rPr>
        <w:t xml:space="preserve"> Сведения об оказываемых государственных услугах</w:t>
      </w:r>
    </w:p>
    <w:p w14:paraId="296840F2" w14:textId="77777777" w:rsidR="004B7780" w:rsidRDefault="004B7780" w:rsidP="004B7780">
      <w:pPr>
        <w:autoSpaceDE w:val="0"/>
        <w:autoSpaceDN w:val="0"/>
        <w:adjustRightInd w:val="0"/>
        <w:jc w:val="center"/>
        <w:rPr>
          <w:rFonts w:eastAsia="Calibri"/>
          <w:szCs w:val="24"/>
          <w:u w:val="single"/>
          <w:lang w:eastAsia="en-US"/>
        </w:rPr>
      </w:pPr>
      <w:r w:rsidRPr="00E304CD">
        <w:rPr>
          <w:rFonts w:eastAsia="Calibri"/>
          <w:szCs w:val="24"/>
          <w:lang w:eastAsia="en-US"/>
        </w:rPr>
        <w:t xml:space="preserve">Раздел </w:t>
      </w:r>
      <w:r w:rsidRPr="00E304CD">
        <w:rPr>
          <w:rFonts w:eastAsia="Calibri"/>
          <w:szCs w:val="24"/>
          <w:u w:val="single"/>
          <w:lang w:eastAsia="en-US"/>
        </w:rPr>
        <w:t>2</w:t>
      </w:r>
    </w:p>
    <w:tbl>
      <w:tblPr>
        <w:tblW w:w="15594" w:type="dxa"/>
        <w:tblInd w:w="-426" w:type="dxa"/>
        <w:tblLook w:val="04A0" w:firstRow="1" w:lastRow="0" w:firstColumn="1" w:lastColumn="0" w:noHBand="0" w:noVBand="1"/>
      </w:tblPr>
      <w:tblGrid>
        <w:gridCol w:w="11483"/>
        <w:gridCol w:w="2268"/>
        <w:gridCol w:w="1843"/>
      </w:tblGrid>
      <w:tr w:rsidR="006D7419" w:rsidRPr="00E304CD" w14:paraId="29A997F3" w14:textId="77777777" w:rsidTr="00BA17AD">
        <w:trPr>
          <w:trHeight w:val="576"/>
        </w:trPr>
        <w:tc>
          <w:tcPr>
            <w:tcW w:w="11483" w:type="dxa"/>
          </w:tcPr>
          <w:p w14:paraId="7BD1DBAD" w14:textId="5BD102F4" w:rsidR="006D7419" w:rsidRDefault="006D7419" w:rsidP="004022F4">
            <w:pPr>
              <w:autoSpaceDE w:val="0"/>
              <w:autoSpaceDN w:val="0"/>
              <w:adjustRightInd w:val="0"/>
              <w:rPr>
                <w:rFonts w:eastAsia="Calibri"/>
                <w:szCs w:val="24"/>
                <w:lang w:eastAsia="en-US"/>
              </w:rPr>
            </w:pPr>
            <w:r w:rsidRPr="00E304CD">
              <w:rPr>
                <w:rFonts w:eastAsia="Calibri"/>
                <w:szCs w:val="24"/>
                <w:lang w:eastAsia="en-US"/>
              </w:rPr>
              <w:t>1.</w:t>
            </w:r>
            <w:r w:rsidR="00BA17AD">
              <w:rPr>
                <w:rFonts w:eastAsia="Calibri"/>
                <w:szCs w:val="24"/>
                <w:lang w:eastAsia="en-US"/>
              </w:rPr>
              <w:t> </w:t>
            </w:r>
            <w:r w:rsidRPr="00E304CD">
              <w:rPr>
                <w:rFonts w:eastAsia="Calibri"/>
                <w:szCs w:val="24"/>
                <w:lang w:eastAsia="en-US"/>
              </w:rPr>
              <w:t xml:space="preserve">Наименование государственной услуги </w:t>
            </w:r>
          </w:p>
          <w:p w14:paraId="3CE57921" w14:textId="77777777" w:rsidR="006D7419" w:rsidRPr="00E304CD" w:rsidRDefault="006D7419" w:rsidP="00931D00">
            <w:pPr>
              <w:autoSpaceDE w:val="0"/>
              <w:autoSpaceDN w:val="0"/>
              <w:adjustRightInd w:val="0"/>
              <w:rPr>
                <w:rFonts w:eastAsia="Calibri"/>
                <w:szCs w:val="24"/>
                <w:lang w:eastAsia="en-US"/>
              </w:rPr>
            </w:pPr>
            <w:r w:rsidRPr="00CC32A3">
              <w:rPr>
                <w:rStyle w:val="x1a"/>
                <w:szCs w:val="24"/>
                <w:u w:val="single"/>
              </w:rPr>
              <w:t>Реализация дополнительных предпрофессиональных программ в области искусств</w:t>
            </w:r>
            <w:r w:rsidRPr="00E304CD">
              <w:rPr>
                <w:rFonts w:eastAsia="Calibri"/>
                <w:szCs w:val="24"/>
                <w:lang w:eastAsia="en-US"/>
              </w:rPr>
              <w:t xml:space="preserve">           </w:t>
            </w:r>
          </w:p>
        </w:tc>
        <w:tc>
          <w:tcPr>
            <w:tcW w:w="2268" w:type="dxa"/>
            <w:vMerge w:val="restart"/>
            <w:tcBorders>
              <w:right w:val="single" w:sz="4" w:space="0" w:color="auto"/>
            </w:tcBorders>
          </w:tcPr>
          <w:p w14:paraId="4A64B570" w14:textId="77777777" w:rsidR="006D7419" w:rsidRPr="00E304CD" w:rsidRDefault="006D7419" w:rsidP="004022F4">
            <w:pPr>
              <w:autoSpaceDE w:val="0"/>
              <w:autoSpaceDN w:val="0"/>
              <w:adjustRightInd w:val="0"/>
              <w:jc w:val="center"/>
              <w:rPr>
                <w:rFonts w:eastAsia="Calibri"/>
                <w:szCs w:val="24"/>
                <w:lang w:eastAsia="en-US"/>
              </w:rPr>
            </w:pPr>
            <w:r w:rsidRPr="00E304CD">
              <w:rPr>
                <w:szCs w:val="24"/>
              </w:rPr>
              <w:t>Код по базовому (отраслевому) перечню или региональному перечню</w:t>
            </w:r>
            <w:r w:rsidRPr="00E304CD">
              <w:rPr>
                <w:rFonts w:eastAsia="Calibri"/>
                <w:szCs w:val="24"/>
                <w:lang w:eastAsia="en-US"/>
              </w:rPr>
              <w:t xml:space="preserve"> </w:t>
            </w:r>
          </w:p>
        </w:tc>
        <w:tc>
          <w:tcPr>
            <w:tcW w:w="1843" w:type="dxa"/>
            <w:vMerge w:val="restart"/>
            <w:tcBorders>
              <w:top w:val="single" w:sz="4" w:space="0" w:color="auto"/>
              <w:left w:val="single" w:sz="4" w:space="0" w:color="auto"/>
              <w:right w:val="single" w:sz="4" w:space="0" w:color="auto"/>
            </w:tcBorders>
            <w:vAlign w:val="center"/>
          </w:tcPr>
          <w:p w14:paraId="14916A59" w14:textId="69B6C650" w:rsidR="006D7419" w:rsidRPr="00E304CD" w:rsidRDefault="006D7419" w:rsidP="0027696E">
            <w:pPr>
              <w:autoSpaceDE w:val="0"/>
              <w:autoSpaceDN w:val="0"/>
              <w:adjustRightInd w:val="0"/>
              <w:jc w:val="center"/>
              <w:rPr>
                <w:rFonts w:eastAsia="Calibri"/>
                <w:szCs w:val="24"/>
                <w:lang w:eastAsia="en-US"/>
              </w:rPr>
            </w:pPr>
            <w:r w:rsidRPr="00E304CD">
              <w:rPr>
                <w:rStyle w:val="x1a"/>
                <w:szCs w:val="24"/>
              </w:rPr>
              <w:t>42.Д</w:t>
            </w:r>
            <w:r>
              <w:rPr>
                <w:rStyle w:val="x1a"/>
                <w:szCs w:val="24"/>
              </w:rPr>
              <w:t>4</w:t>
            </w:r>
            <w:r w:rsidRPr="00E304CD">
              <w:rPr>
                <w:rStyle w:val="x1a"/>
                <w:szCs w:val="24"/>
              </w:rPr>
              <w:t>4.0</w:t>
            </w:r>
          </w:p>
        </w:tc>
      </w:tr>
      <w:tr w:rsidR="004B7780" w:rsidRPr="00E304CD" w14:paraId="562CA582" w14:textId="77777777" w:rsidTr="00BA17AD">
        <w:trPr>
          <w:trHeight w:val="530"/>
        </w:trPr>
        <w:tc>
          <w:tcPr>
            <w:tcW w:w="11483" w:type="dxa"/>
          </w:tcPr>
          <w:p w14:paraId="78A6787B" w14:textId="01265B49" w:rsidR="004B7780" w:rsidRPr="00E304CD" w:rsidRDefault="004B7780" w:rsidP="00BA17AD">
            <w:pPr>
              <w:autoSpaceDE w:val="0"/>
              <w:autoSpaceDN w:val="0"/>
              <w:adjustRightInd w:val="0"/>
              <w:rPr>
                <w:rFonts w:eastAsia="Calibri"/>
                <w:szCs w:val="24"/>
                <w:u w:val="single"/>
                <w:lang w:eastAsia="en-US"/>
              </w:rPr>
            </w:pPr>
            <w:r w:rsidRPr="00E304CD">
              <w:rPr>
                <w:rFonts w:eastAsia="Calibri"/>
                <w:szCs w:val="24"/>
                <w:lang w:eastAsia="en-US"/>
              </w:rPr>
              <w:t>2.</w:t>
            </w:r>
            <w:r w:rsidR="00BA17AD">
              <w:rPr>
                <w:rFonts w:eastAsia="Calibri"/>
                <w:szCs w:val="24"/>
                <w:lang w:eastAsia="en-US"/>
              </w:rPr>
              <w:t> </w:t>
            </w:r>
            <w:r w:rsidRPr="00E304CD">
              <w:rPr>
                <w:rFonts w:eastAsia="Calibri"/>
                <w:szCs w:val="24"/>
                <w:lang w:eastAsia="en-US"/>
              </w:rPr>
              <w:t xml:space="preserve">Категории потребителей государственной услуги </w:t>
            </w:r>
            <w:r w:rsidRPr="00E304CD">
              <w:rPr>
                <w:rStyle w:val="x1a"/>
                <w:szCs w:val="24"/>
                <w:u w:val="single"/>
              </w:rPr>
              <w:t>Физические лица, имеющие необходимые для освоения соответствующей образовательной программы творческие способности и физические данные</w:t>
            </w:r>
          </w:p>
        </w:tc>
        <w:tc>
          <w:tcPr>
            <w:tcW w:w="2268" w:type="dxa"/>
            <w:vMerge/>
            <w:tcBorders>
              <w:right w:val="single" w:sz="4" w:space="0" w:color="auto"/>
            </w:tcBorders>
          </w:tcPr>
          <w:p w14:paraId="2568F3EE" w14:textId="77777777" w:rsidR="004B7780" w:rsidRPr="00E304CD" w:rsidRDefault="004B7780" w:rsidP="004022F4">
            <w:pPr>
              <w:autoSpaceDE w:val="0"/>
              <w:autoSpaceDN w:val="0"/>
              <w:adjustRightInd w:val="0"/>
              <w:rPr>
                <w:rFonts w:eastAsia="Calibri"/>
                <w:szCs w:val="24"/>
                <w:lang w:eastAsia="en-US"/>
              </w:rPr>
            </w:pPr>
          </w:p>
        </w:tc>
        <w:tc>
          <w:tcPr>
            <w:tcW w:w="1843" w:type="dxa"/>
            <w:vMerge/>
            <w:tcBorders>
              <w:top w:val="single" w:sz="4" w:space="0" w:color="auto"/>
              <w:left w:val="single" w:sz="4" w:space="0" w:color="auto"/>
              <w:bottom w:val="single" w:sz="4" w:space="0" w:color="auto"/>
              <w:right w:val="single" w:sz="4" w:space="0" w:color="auto"/>
            </w:tcBorders>
          </w:tcPr>
          <w:p w14:paraId="4662C502" w14:textId="77777777" w:rsidR="004B7780" w:rsidRPr="00E304CD" w:rsidRDefault="004B7780" w:rsidP="004022F4">
            <w:pPr>
              <w:autoSpaceDE w:val="0"/>
              <w:autoSpaceDN w:val="0"/>
              <w:adjustRightInd w:val="0"/>
              <w:rPr>
                <w:rFonts w:eastAsia="Calibri"/>
                <w:szCs w:val="24"/>
                <w:lang w:eastAsia="en-US"/>
              </w:rPr>
            </w:pPr>
          </w:p>
        </w:tc>
      </w:tr>
    </w:tbl>
    <w:p w14:paraId="09D64685" w14:textId="34EEA282" w:rsidR="004B7780" w:rsidRPr="00E304CD" w:rsidRDefault="004B7780" w:rsidP="00E56110">
      <w:pPr>
        <w:autoSpaceDE w:val="0"/>
        <w:autoSpaceDN w:val="0"/>
        <w:adjustRightInd w:val="0"/>
        <w:ind w:left="-284"/>
        <w:jc w:val="both"/>
        <w:rPr>
          <w:rFonts w:eastAsia="Calibri"/>
          <w:szCs w:val="24"/>
          <w:lang w:eastAsia="en-US"/>
        </w:rPr>
      </w:pPr>
      <w:r w:rsidRPr="00E304CD">
        <w:rPr>
          <w:rFonts w:eastAsia="Calibri"/>
          <w:szCs w:val="24"/>
          <w:lang w:eastAsia="en-US"/>
        </w:rPr>
        <w:t>3. Показатели, характеризующие объем и (или) качество государственной услуги</w:t>
      </w:r>
    </w:p>
    <w:p w14:paraId="7C5C0B11" w14:textId="77777777" w:rsidR="004B7780" w:rsidRPr="00E304CD" w:rsidRDefault="004B7780" w:rsidP="00E56110">
      <w:pPr>
        <w:autoSpaceDE w:val="0"/>
        <w:autoSpaceDN w:val="0"/>
        <w:adjustRightInd w:val="0"/>
        <w:ind w:left="-284"/>
        <w:jc w:val="both"/>
        <w:rPr>
          <w:rFonts w:eastAsia="Calibri"/>
          <w:szCs w:val="24"/>
          <w:u w:val="single"/>
          <w:lang w:eastAsia="en-US"/>
        </w:rPr>
      </w:pPr>
      <w:r w:rsidRPr="00E304CD">
        <w:rPr>
          <w:rFonts w:eastAsia="Calibri"/>
          <w:szCs w:val="24"/>
          <w:lang w:eastAsia="en-US"/>
        </w:rPr>
        <w:t xml:space="preserve">3.1. Показатели, характеризующие качество государственной услуги: </w:t>
      </w:r>
      <w:r w:rsidRPr="00E304CD">
        <w:rPr>
          <w:rFonts w:eastAsiaTheme="minorHAnsi"/>
          <w:szCs w:val="24"/>
          <w:lang w:eastAsia="en-US"/>
        </w:rPr>
        <w:t>не предусматриваются (в базовом отраслевом Перечне данные показатели отсутствуют).</w:t>
      </w:r>
    </w:p>
    <w:p w14:paraId="72219890" w14:textId="1156BE57" w:rsidR="004B7780" w:rsidRDefault="004B7780" w:rsidP="00E56110">
      <w:pPr>
        <w:autoSpaceDE w:val="0"/>
        <w:autoSpaceDN w:val="0"/>
        <w:adjustRightInd w:val="0"/>
        <w:ind w:left="-284"/>
        <w:jc w:val="both"/>
        <w:rPr>
          <w:rFonts w:eastAsia="Calibri"/>
          <w:szCs w:val="24"/>
          <w:lang w:eastAsia="en-US"/>
        </w:rPr>
      </w:pPr>
      <w:r w:rsidRPr="00E304CD">
        <w:rPr>
          <w:rFonts w:eastAsia="Calibri"/>
          <w:szCs w:val="24"/>
          <w:lang w:eastAsia="en-US"/>
        </w:rPr>
        <w:t>3.2. Показатели, характеризующие объем государственной услуги:</w:t>
      </w:r>
    </w:p>
    <w:tbl>
      <w:tblPr>
        <w:tblW w:w="15601" w:type="dxa"/>
        <w:tblInd w:w="-222" w:type="dxa"/>
        <w:tblLayout w:type="fixed"/>
        <w:tblCellMar>
          <w:top w:w="102" w:type="dxa"/>
          <w:left w:w="62" w:type="dxa"/>
          <w:bottom w:w="102" w:type="dxa"/>
          <w:right w:w="62" w:type="dxa"/>
        </w:tblCellMar>
        <w:tblLook w:val="0000" w:firstRow="0" w:lastRow="0" w:firstColumn="0" w:lastColumn="0" w:noHBand="0" w:noVBand="0"/>
      </w:tblPr>
      <w:tblGrid>
        <w:gridCol w:w="1135"/>
        <w:gridCol w:w="1350"/>
        <w:gridCol w:w="567"/>
        <w:gridCol w:w="1559"/>
        <w:gridCol w:w="1276"/>
        <w:gridCol w:w="992"/>
        <w:gridCol w:w="992"/>
        <w:gridCol w:w="709"/>
        <w:gridCol w:w="567"/>
        <w:gridCol w:w="992"/>
        <w:gridCol w:w="851"/>
        <w:gridCol w:w="850"/>
        <w:gridCol w:w="709"/>
        <w:gridCol w:w="709"/>
        <w:gridCol w:w="709"/>
        <w:gridCol w:w="783"/>
        <w:gridCol w:w="851"/>
      </w:tblGrid>
      <w:tr w:rsidR="00A02554" w:rsidRPr="000D66BE" w14:paraId="78612D1C" w14:textId="77777777" w:rsidTr="00BA17AD">
        <w:trPr>
          <w:trHeight w:val="508"/>
        </w:trPr>
        <w:tc>
          <w:tcPr>
            <w:tcW w:w="1135" w:type="dxa"/>
            <w:vMerge w:val="restart"/>
            <w:tcBorders>
              <w:top w:val="single" w:sz="4" w:space="0" w:color="auto"/>
              <w:left w:val="single" w:sz="4" w:space="0" w:color="auto"/>
              <w:bottom w:val="single" w:sz="4" w:space="0" w:color="auto"/>
              <w:right w:val="single" w:sz="4" w:space="0" w:color="auto"/>
            </w:tcBorders>
          </w:tcPr>
          <w:p w14:paraId="7706E6A4"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Уникальный номер реестровой записи</w:t>
            </w:r>
          </w:p>
        </w:tc>
        <w:tc>
          <w:tcPr>
            <w:tcW w:w="3476" w:type="dxa"/>
            <w:gridSpan w:val="3"/>
            <w:vMerge w:val="restart"/>
            <w:tcBorders>
              <w:top w:val="single" w:sz="4" w:space="0" w:color="auto"/>
              <w:left w:val="single" w:sz="4" w:space="0" w:color="auto"/>
              <w:bottom w:val="single" w:sz="4" w:space="0" w:color="auto"/>
              <w:right w:val="single" w:sz="4" w:space="0" w:color="auto"/>
            </w:tcBorders>
          </w:tcPr>
          <w:p w14:paraId="5ECB2634"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содержание государственной услуги </w:t>
            </w:r>
          </w:p>
        </w:tc>
        <w:tc>
          <w:tcPr>
            <w:tcW w:w="2268" w:type="dxa"/>
            <w:gridSpan w:val="2"/>
            <w:vMerge w:val="restart"/>
            <w:tcBorders>
              <w:top w:val="single" w:sz="4" w:space="0" w:color="auto"/>
              <w:left w:val="single" w:sz="4" w:space="0" w:color="auto"/>
              <w:bottom w:val="single" w:sz="4" w:space="0" w:color="auto"/>
              <w:right w:val="single" w:sz="4" w:space="0" w:color="auto"/>
            </w:tcBorders>
          </w:tcPr>
          <w:p w14:paraId="328576C7"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характеризующий условия (формы) оказания государственной услуги </w:t>
            </w:r>
          </w:p>
        </w:tc>
        <w:tc>
          <w:tcPr>
            <w:tcW w:w="2268" w:type="dxa"/>
            <w:gridSpan w:val="3"/>
            <w:tcBorders>
              <w:top w:val="single" w:sz="4" w:space="0" w:color="auto"/>
              <w:left w:val="single" w:sz="4" w:space="0" w:color="auto"/>
              <w:bottom w:val="single" w:sz="4" w:space="0" w:color="auto"/>
              <w:right w:val="single" w:sz="4" w:space="0" w:color="auto"/>
            </w:tcBorders>
          </w:tcPr>
          <w:p w14:paraId="452A7A9F"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Показатель объема государственной услуги </w:t>
            </w:r>
          </w:p>
        </w:tc>
        <w:tc>
          <w:tcPr>
            <w:tcW w:w="2693" w:type="dxa"/>
            <w:gridSpan w:val="3"/>
            <w:tcBorders>
              <w:top w:val="single" w:sz="4" w:space="0" w:color="auto"/>
              <w:left w:val="single" w:sz="4" w:space="0" w:color="auto"/>
              <w:bottom w:val="single" w:sz="4" w:space="0" w:color="auto"/>
              <w:right w:val="single" w:sz="4" w:space="0" w:color="auto"/>
            </w:tcBorders>
          </w:tcPr>
          <w:p w14:paraId="09AF06CC"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Значение </w:t>
            </w:r>
          </w:p>
          <w:p w14:paraId="1AA47C34"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показателя объема государственной </w:t>
            </w:r>
          </w:p>
          <w:p w14:paraId="333DA44B"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услуги</w:t>
            </w:r>
          </w:p>
        </w:tc>
        <w:tc>
          <w:tcPr>
            <w:tcW w:w="2127" w:type="dxa"/>
            <w:gridSpan w:val="3"/>
            <w:tcBorders>
              <w:top w:val="single" w:sz="4" w:space="0" w:color="auto"/>
              <w:left w:val="single" w:sz="4" w:space="0" w:color="auto"/>
              <w:bottom w:val="single" w:sz="4" w:space="0" w:color="auto"/>
              <w:right w:val="single" w:sz="4" w:space="0" w:color="auto"/>
            </w:tcBorders>
          </w:tcPr>
          <w:p w14:paraId="5ED49D12" w14:textId="77777777" w:rsidR="00A02554" w:rsidRPr="000D66BE" w:rsidRDefault="00A02554" w:rsidP="00500FD7">
            <w:pPr>
              <w:jc w:val="center"/>
              <w:rPr>
                <w:szCs w:val="24"/>
              </w:rPr>
            </w:pPr>
            <w:r w:rsidRPr="000D66BE">
              <w:rPr>
                <w:szCs w:val="24"/>
              </w:rPr>
              <w:t xml:space="preserve">Размер платы </w:t>
            </w:r>
          </w:p>
          <w:p w14:paraId="1D9AB4DA" w14:textId="77777777" w:rsidR="00A02554" w:rsidRPr="000D66BE" w:rsidRDefault="00A02554" w:rsidP="00500FD7">
            <w:pPr>
              <w:autoSpaceDE w:val="0"/>
              <w:autoSpaceDN w:val="0"/>
              <w:adjustRightInd w:val="0"/>
              <w:jc w:val="center"/>
              <w:rPr>
                <w:rFonts w:eastAsia="Calibri"/>
                <w:szCs w:val="24"/>
                <w:lang w:eastAsia="en-US"/>
              </w:rPr>
            </w:pPr>
            <w:r w:rsidRPr="000D66BE">
              <w:rPr>
                <w:szCs w:val="24"/>
              </w:rPr>
              <w:t>(цена, тариф)</w:t>
            </w:r>
          </w:p>
        </w:tc>
        <w:tc>
          <w:tcPr>
            <w:tcW w:w="1634" w:type="dxa"/>
            <w:gridSpan w:val="2"/>
            <w:tcBorders>
              <w:top w:val="single" w:sz="4" w:space="0" w:color="auto"/>
              <w:left w:val="single" w:sz="4" w:space="0" w:color="auto"/>
              <w:bottom w:val="single" w:sz="4" w:space="0" w:color="auto"/>
              <w:right w:val="single" w:sz="4" w:space="0" w:color="auto"/>
            </w:tcBorders>
          </w:tcPr>
          <w:p w14:paraId="5318C598" w14:textId="77777777" w:rsidR="00A02554" w:rsidRPr="000D66BE" w:rsidRDefault="00A02554" w:rsidP="00500FD7">
            <w:pPr>
              <w:jc w:val="center"/>
              <w:rPr>
                <w:szCs w:val="24"/>
              </w:rPr>
            </w:pPr>
            <w:r w:rsidRPr="000D66BE">
              <w:rPr>
                <w:szCs w:val="24"/>
              </w:rPr>
              <w:t>Допустимые (возможные) отклонения от установленных показателей объема государственной услуги</w:t>
            </w:r>
          </w:p>
        </w:tc>
      </w:tr>
      <w:tr w:rsidR="00A02554" w:rsidRPr="000D66BE" w14:paraId="195B33F7" w14:textId="77777777" w:rsidTr="00BA17AD">
        <w:trPr>
          <w:trHeight w:val="20"/>
        </w:trPr>
        <w:tc>
          <w:tcPr>
            <w:tcW w:w="1135" w:type="dxa"/>
            <w:vMerge/>
            <w:tcBorders>
              <w:top w:val="single" w:sz="4" w:space="0" w:color="auto"/>
              <w:left w:val="single" w:sz="4" w:space="0" w:color="auto"/>
              <w:bottom w:val="single" w:sz="4" w:space="0" w:color="auto"/>
              <w:right w:val="single" w:sz="4" w:space="0" w:color="auto"/>
            </w:tcBorders>
          </w:tcPr>
          <w:p w14:paraId="430C83A8" w14:textId="77777777" w:rsidR="00A02554" w:rsidRPr="000D66BE" w:rsidRDefault="00A02554" w:rsidP="00500FD7">
            <w:pPr>
              <w:autoSpaceDE w:val="0"/>
              <w:autoSpaceDN w:val="0"/>
              <w:adjustRightInd w:val="0"/>
              <w:rPr>
                <w:rFonts w:eastAsia="Calibri"/>
                <w:szCs w:val="24"/>
                <w:lang w:eastAsia="en-US"/>
              </w:rPr>
            </w:pPr>
          </w:p>
        </w:tc>
        <w:tc>
          <w:tcPr>
            <w:tcW w:w="3476" w:type="dxa"/>
            <w:gridSpan w:val="3"/>
            <w:vMerge/>
            <w:tcBorders>
              <w:top w:val="single" w:sz="4" w:space="0" w:color="auto"/>
              <w:left w:val="single" w:sz="4" w:space="0" w:color="auto"/>
              <w:bottom w:val="single" w:sz="4" w:space="0" w:color="auto"/>
              <w:right w:val="single" w:sz="4" w:space="0" w:color="auto"/>
            </w:tcBorders>
          </w:tcPr>
          <w:p w14:paraId="5223A0DE" w14:textId="77777777" w:rsidR="00A02554" w:rsidRPr="000D66BE" w:rsidRDefault="00A02554" w:rsidP="00500FD7">
            <w:pPr>
              <w:autoSpaceDE w:val="0"/>
              <w:autoSpaceDN w:val="0"/>
              <w:adjustRightInd w:val="0"/>
              <w:rPr>
                <w:rFonts w:eastAsia="Calibri"/>
                <w:szCs w:val="24"/>
                <w:lang w:eastAsia="en-US"/>
              </w:rPr>
            </w:pPr>
          </w:p>
        </w:tc>
        <w:tc>
          <w:tcPr>
            <w:tcW w:w="2268" w:type="dxa"/>
            <w:gridSpan w:val="2"/>
            <w:vMerge/>
            <w:tcBorders>
              <w:top w:val="single" w:sz="4" w:space="0" w:color="auto"/>
              <w:left w:val="single" w:sz="4" w:space="0" w:color="auto"/>
              <w:bottom w:val="single" w:sz="4" w:space="0" w:color="auto"/>
              <w:right w:val="single" w:sz="4" w:space="0" w:color="auto"/>
            </w:tcBorders>
          </w:tcPr>
          <w:p w14:paraId="3BDF4083" w14:textId="77777777" w:rsidR="00A02554" w:rsidRPr="000D66BE" w:rsidRDefault="00A02554" w:rsidP="00500FD7">
            <w:pPr>
              <w:autoSpaceDE w:val="0"/>
              <w:autoSpaceDN w:val="0"/>
              <w:adjustRightInd w:val="0"/>
              <w:rPr>
                <w:rFonts w:eastAsia="Calibri"/>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14:paraId="7EBAAF96"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наименование </w:t>
            </w:r>
            <w:r w:rsidRPr="000D66BE">
              <w:rPr>
                <w:rFonts w:eastAsia="Calibri"/>
                <w:szCs w:val="24"/>
                <w:lang w:eastAsia="en-US"/>
              </w:rPr>
              <w:lastRenderedPageBreak/>
              <w:t>показателя</w:t>
            </w:r>
          </w:p>
        </w:tc>
        <w:tc>
          <w:tcPr>
            <w:tcW w:w="1276" w:type="dxa"/>
            <w:gridSpan w:val="2"/>
            <w:tcBorders>
              <w:top w:val="single" w:sz="4" w:space="0" w:color="auto"/>
              <w:left w:val="single" w:sz="4" w:space="0" w:color="auto"/>
              <w:bottom w:val="single" w:sz="4" w:space="0" w:color="auto"/>
              <w:right w:val="single" w:sz="4" w:space="0" w:color="auto"/>
            </w:tcBorders>
          </w:tcPr>
          <w:p w14:paraId="5AEF1111"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lastRenderedPageBreak/>
              <w:t xml:space="preserve">единица измерения по </w:t>
            </w:r>
          </w:p>
        </w:tc>
        <w:tc>
          <w:tcPr>
            <w:tcW w:w="992" w:type="dxa"/>
            <w:vMerge w:val="restart"/>
            <w:tcBorders>
              <w:top w:val="single" w:sz="4" w:space="0" w:color="auto"/>
              <w:left w:val="single" w:sz="4" w:space="0" w:color="auto"/>
              <w:bottom w:val="single" w:sz="4" w:space="0" w:color="auto"/>
              <w:right w:val="single" w:sz="4" w:space="0" w:color="auto"/>
            </w:tcBorders>
          </w:tcPr>
          <w:p w14:paraId="206E9185" w14:textId="2598EEC0"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t>202</w:t>
            </w:r>
            <w:r w:rsidR="00261CDB">
              <w:rPr>
                <w:rFonts w:eastAsia="Calibri"/>
                <w:szCs w:val="24"/>
                <w:u w:val="single"/>
                <w:lang w:eastAsia="en-US"/>
              </w:rPr>
              <w:t>3</w:t>
            </w:r>
            <w:r w:rsidRPr="000D66BE">
              <w:rPr>
                <w:rFonts w:eastAsia="Calibri"/>
                <w:szCs w:val="24"/>
                <w:u w:val="single"/>
                <w:lang w:eastAsia="en-US"/>
              </w:rPr>
              <w:t xml:space="preserve"> год</w:t>
            </w:r>
            <w:r w:rsidR="00500FD7">
              <w:rPr>
                <w:rFonts w:eastAsia="Calibri"/>
                <w:szCs w:val="24"/>
                <w:lang w:eastAsia="en-US"/>
              </w:rPr>
              <w:t xml:space="preserve"> (</w:t>
            </w:r>
            <w:proofErr w:type="spellStart"/>
            <w:r w:rsidR="00500FD7">
              <w:rPr>
                <w:rFonts w:eastAsia="Calibri"/>
                <w:szCs w:val="24"/>
                <w:lang w:eastAsia="en-US"/>
              </w:rPr>
              <w:t>очере</w:t>
            </w:r>
            <w:r w:rsidRPr="000D66BE">
              <w:rPr>
                <w:rFonts w:eastAsia="Calibri"/>
                <w:szCs w:val="24"/>
                <w:lang w:eastAsia="en-US"/>
              </w:rPr>
              <w:t>н</w:t>
            </w:r>
            <w:r w:rsidRPr="000D66BE">
              <w:rPr>
                <w:rFonts w:eastAsia="Calibri"/>
                <w:szCs w:val="24"/>
                <w:lang w:eastAsia="en-US"/>
              </w:rPr>
              <w:lastRenderedPageBreak/>
              <w:t>ой</w:t>
            </w:r>
            <w:proofErr w:type="spellEnd"/>
            <w:r w:rsidRPr="000D66BE">
              <w:rPr>
                <w:rFonts w:eastAsia="Calibri"/>
                <w:szCs w:val="24"/>
                <w:lang w:eastAsia="en-US"/>
              </w:rPr>
              <w:t xml:space="preserve"> финансовый год)*</w:t>
            </w:r>
          </w:p>
        </w:tc>
        <w:tc>
          <w:tcPr>
            <w:tcW w:w="851" w:type="dxa"/>
            <w:vMerge w:val="restart"/>
            <w:tcBorders>
              <w:top w:val="single" w:sz="4" w:space="0" w:color="auto"/>
              <w:left w:val="single" w:sz="4" w:space="0" w:color="auto"/>
              <w:bottom w:val="single" w:sz="4" w:space="0" w:color="auto"/>
              <w:right w:val="single" w:sz="4" w:space="0" w:color="auto"/>
            </w:tcBorders>
          </w:tcPr>
          <w:p w14:paraId="4CD154B6" w14:textId="223B3AD8"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261CDB">
              <w:rPr>
                <w:rFonts w:eastAsia="Calibri"/>
                <w:szCs w:val="24"/>
                <w:u w:val="single"/>
                <w:lang w:eastAsia="en-US"/>
              </w:rPr>
              <w:t>4</w:t>
            </w:r>
            <w:r w:rsidRPr="000D66BE">
              <w:rPr>
                <w:rFonts w:eastAsia="Calibri"/>
                <w:szCs w:val="24"/>
                <w:u w:val="single"/>
                <w:lang w:eastAsia="en-US"/>
              </w:rPr>
              <w:t xml:space="preserve"> год</w:t>
            </w:r>
          </w:p>
          <w:p w14:paraId="15ABA934"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lastRenderedPageBreak/>
              <w:t>(1-й год планового периода)**</w:t>
            </w:r>
          </w:p>
        </w:tc>
        <w:tc>
          <w:tcPr>
            <w:tcW w:w="850" w:type="dxa"/>
            <w:vMerge w:val="restart"/>
            <w:tcBorders>
              <w:top w:val="single" w:sz="4" w:space="0" w:color="auto"/>
              <w:left w:val="single" w:sz="4" w:space="0" w:color="auto"/>
              <w:bottom w:val="single" w:sz="4" w:space="0" w:color="auto"/>
              <w:right w:val="single" w:sz="4" w:space="0" w:color="auto"/>
            </w:tcBorders>
          </w:tcPr>
          <w:p w14:paraId="7586F69F" w14:textId="0F2321A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261CDB">
              <w:rPr>
                <w:rFonts w:eastAsia="Calibri"/>
                <w:szCs w:val="24"/>
                <w:u w:val="single"/>
                <w:lang w:eastAsia="en-US"/>
              </w:rPr>
              <w:t>5</w:t>
            </w:r>
            <w:r w:rsidRPr="000D66BE">
              <w:rPr>
                <w:rFonts w:eastAsia="Calibri"/>
                <w:szCs w:val="24"/>
                <w:u w:val="single"/>
                <w:lang w:eastAsia="en-US"/>
              </w:rPr>
              <w:t xml:space="preserve"> год</w:t>
            </w:r>
          </w:p>
          <w:p w14:paraId="55B01D95"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lastRenderedPageBreak/>
              <w:t>(2-й год планового периода)**</w:t>
            </w:r>
          </w:p>
        </w:tc>
        <w:tc>
          <w:tcPr>
            <w:tcW w:w="709" w:type="dxa"/>
            <w:vMerge w:val="restart"/>
            <w:tcBorders>
              <w:top w:val="single" w:sz="4" w:space="0" w:color="auto"/>
              <w:left w:val="single" w:sz="4" w:space="0" w:color="auto"/>
              <w:bottom w:val="single" w:sz="4" w:space="0" w:color="auto"/>
              <w:right w:val="single" w:sz="4" w:space="0" w:color="auto"/>
            </w:tcBorders>
          </w:tcPr>
          <w:p w14:paraId="606BC5A7" w14:textId="043202A6"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261CDB">
              <w:rPr>
                <w:rFonts w:eastAsia="Calibri"/>
                <w:szCs w:val="24"/>
                <w:u w:val="single"/>
                <w:lang w:eastAsia="en-US"/>
              </w:rPr>
              <w:t>3</w:t>
            </w:r>
            <w:r w:rsidRPr="000D66BE">
              <w:rPr>
                <w:rFonts w:eastAsia="Calibri"/>
                <w:szCs w:val="24"/>
                <w:u w:val="single"/>
                <w:lang w:eastAsia="en-US"/>
              </w:rPr>
              <w:t xml:space="preserve"> год</w:t>
            </w:r>
            <w:r w:rsidRPr="000D66BE">
              <w:rPr>
                <w:rFonts w:eastAsia="Calibri"/>
                <w:szCs w:val="24"/>
                <w:lang w:eastAsia="en-US"/>
              </w:rPr>
              <w:t xml:space="preserve"> (очер</w:t>
            </w:r>
            <w:r w:rsidRPr="000D66BE">
              <w:rPr>
                <w:rFonts w:eastAsia="Calibri"/>
                <w:szCs w:val="24"/>
                <w:lang w:eastAsia="en-US"/>
              </w:rPr>
              <w:lastRenderedPageBreak/>
              <w:t xml:space="preserve">едной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tcPr>
          <w:p w14:paraId="218A806B" w14:textId="4146B8FB"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lastRenderedPageBreak/>
              <w:t>202</w:t>
            </w:r>
            <w:r w:rsidR="00261CDB">
              <w:rPr>
                <w:rFonts w:eastAsia="Calibri"/>
                <w:szCs w:val="24"/>
                <w:u w:val="single"/>
                <w:lang w:eastAsia="en-US"/>
              </w:rPr>
              <w:t>4</w:t>
            </w:r>
            <w:r w:rsidRPr="000D66BE">
              <w:rPr>
                <w:rFonts w:eastAsia="Calibri"/>
                <w:szCs w:val="24"/>
                <w:u w:val="single"/>
                <w:lang w:eastAsia="en-US"/>
              </w:rPr>
              <w:t xml:space="preserve"> год</w:t>
            </w:r>
            <w:r w:rsidRPr="000D66BE">
              <w:rPr>
                <w:rFonts w:eastAsia="Calibri"/>
                <w:szCs w:val="24"/>
                <w:lang w:eastAsia="en-US"/>
              </w:rPr>
              <w:t xml:space="preserve"> (1-й </w:t>
            </w:r>
            <w:r w:rsidRPr="000D66BE">
              <w:rPr>
                <w:rFonts w:eastAsia="Calibri"/>
                <w:szCs w:val="24"/>
                <w:lang w:eastAsia="en-US"/>
              </w:rPr>
              <w:lastRenderedPageBreak/>
              <w:t xml:space="preserve">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14:paraId="596D6029" w14:textId="3AB010BA" w:rsidR="00A02554" w:rsidRPr="000D66BE" w:rsidRDefault="00A02554" w:rsidP="00500FD7">
            <w:pPr>
              <w:autoSpaceDE w:val="0"/>
              <w:autoSpaceDN w:val="0"/>
              <w:adjustRightInd w:val="0"/>
              <w:jc w:val="center"/>
              <w:rPr>
                <w:rFonts w:eastAsia="Calibri"/>
                <w:szCs w:val="24"/>
                <w:u w:val="single"/>
                <w:lang w:eastAsia="en-US"/>
              </w:rPr>
            </w:pPr>
            <w:r w:rsidRPr="000D66BE">
              <w:rPr>
                <w:rFonts w:eastAsia="Calibri"/>
                <w:szCs w:val="24"/>
                <w:u w:val="single"/>
                <w:lang w:eastAsia="en-US"/>
              </w:rPr>
              <w:lastRenderedPageBreak/>
              <w:t>202</w:t>
            </w:r>
            <w:r w:rsidR="00261CDB">
              <w:rPr>
                <w:rFonts w:eastAsia="Calibri"/>
                <w:szCs w:val="24"/>
                <w:u w:val="single"/>
                <w:lang w:eastAsia="en-US"/>
              </w:rPr>
              <w:t>5</w:t>
            </w:r>
            <w:r w:rsidRPr="000D66BE">
              <w:rPr>
                <w:rFonts w:eastAsia="Calibri"/>
                <w:szCs w:val="24"/>
                <w:u w:val="single"/>
                <w:lang w:eastAsia="en-US"/>
              </w:rPr>
              <w:t xml:space="preserve"> год </w:t>
            </w:r>
          </w:p>
          <w:p w14:paraId="540EF62F"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lastRenderedPageBreak/>
              <w:t xml:space="preserve">(2-й год планового периода) </w:t>
            </w:r>
          </w:p>
        </w:tc>
        <w:tc>
          <w:tcPr>
            <w:tcW w:w="783" w:type="dxa"/>
            <w:vMerge w:val="restart"/>
            <w:tcBorders>
              <w:top w:val="single" w:sz="4" w:space="0" w:color="auto"/>
              <w:left w:val="single" w:sz="4" w:space="0" w:color="auto"/>
              <w:right w:val="single" w:sz="4" w:space="0" w:color="auto"/>
            </w:tcBorders>
          </w:tcPr>
          <w:p w14:paraId="5D075B7D" w14:textId="77777777" w:rsidR="00A02554" w:rsidRPr="000D66BE" w:rsidRDefault="00A02554" w:rsidP="00500FD7">
            <w:pPr>
              <w:jc w:val="center"/>
              <w:rPr>
                <w:szCs w:val="24"/>
              </w:rPr>
            </w:pPr>
            <w:r w:rsidRPr="000D66BE">
              <w:rPr>
                <w:szCs w:val="24"/>
              </w:rPr>
              <w:lastRenderedPageBreak/>
              <w:t xml:space="preserve">в </w:t>
            </w:r>
          </w:p>
          <w:p w14:paraId="7E4DB242" w14:textId="77777777" w:rsidR="00A02554" w:rsidRPr="000D66BE" w:rsidRDefault="00A02554" w:rsidP="00500FD7">
            <w:pPr>
              <w:jc w:val="center"/>
              <w:rPr>
                <w:szCs w:val="24"/>
              </w:rPr>
            </w:pPr>
            <w:r w:rsidRPr="000D66BE">
              <w:rPr>
                <w:szCs w:val="24"/>
              </w:rPr>
              <w:t>процентах</w:t>
            </w:r>
          </w:p>
          <w:p w14:paraId="05BC84BE" w14:textId="77777777" w:rsidR="00A02554" w:rsidRPr="000D66BE" w:rsidRDefault="00A02554" w:rsidP="00500FD7">
            <w:pPr>
              <w:jc w:val="center"/>
              <w:rPr>
                <w:szCs w:val="24"/>
              </w:rPr>
            </w:pPr>
          </w:p>
          <w:p w14:paraId="2C3D1CC1" w14:textId="2A14CC20" w:rsidR="00A02554" w:rsidRPr="000D66BE" w:rsidRDefault="00A02554" w:rsidP="00500FD7">
            <w:pPr>
              <w:jc w:val="center"/>
              <w:rPr>
                <w:szCs w:val="24"/>
              </w:rPr>
            </w:pPr>
            <w:r w:rsidRPr="000D66BE">
              <w:rPr>
                <w:szCs w:val="24"/>
              </w:rPr>
              <w:t>(202</w:t>
            </w:r>
            <w:r w:rsidR="002D3C59">
              <w:rPr>
                <w:szCs w:val="24"/>
              </w:rPr>
              <w:t>3</w:t>
            </w:r>
            <w:r w:rsidR="00AE28F8">
              <w:rPr>
                <w:szCs w:val="24"/>
              </w:rPr>
              <w:t xml:space="preserve"> </w:t>
            </w:r>
            <w:r w:rsidRPr="000D66BE">
              <w:rPr>
                <w:szCs w:val="24"/>
              </w:rPr>
              <w:t>г.)</w:t>
            </w:r>
          </w:p>
        </w:tc>
        <w:tc>
          <w:tcPr>
            <w:tcW w:w="851" w:type="dxa"/>
            <w:vMerge w:val="restart"/>
            <w:tcBorders>
              <w:top w:val="single" w:sz="4" w:space="0" w:color="auto"/>
              <w:left w:val="single" w:sz="4" w:space="0" w:color="auto"/>
              <w:right w:val="single" w:sz="4" w:space="0" w:color="auto"/>
            </w:tcBorders>
          </w:tcPr>
          <w:p w14:paraId="3F84E6A3" w14:textId="18DEA033" w:rsidR="00A02554" w:rsidRPr="000D66BE" w:rsidRDefault="00A02554" w:rsidP="00500FD7">
            <w:pPr>
              <w:jc w:val="center"/>
              <w:rPr>
                <w:szCs w:val="24"/>
              </w:rPr>
            </w:pPr>
            <w:r w:rsidRPr="000D66BE">
              <w:rPr>
                <w:szCs w:val="24"/>
              </w:rPr>
              <w:lastRenderedPageBreak/>
              <w:t xml:space="preserve">в </w:t>
            </w:r>
            <w:r w:rsidR="00500FD7" w:rsidRPr="000D66BE">
              <w:rPr>
                <w:szCs w:val="24"/>
              </w:rPr>
              <w:t>абсолютных</w:t>
            </w:r>
            <w:r w:rsidRPr="000D66BE">
              <w:rPr>
                <w:szCs w:val="24"/>
              </w:rPr>
              <w:t xml:space="preserve"> </w:t>
            </w:r>
            <w:r w:rsidR="00500FD7" w:rsidRPr="000D66BE">
              <w:rPr>
                <w:szCs w:val="24"/>
              </w:rPr>
              <w:lastRenderedPageBreak/>
              <w:t>показателях</w:t>
            </w:r>
          </w:p>
          <w:p w14:paraId="6890E2D7" w14:textId="281B2239" w:rsidR="00A02554" w:rsidRPr="000D66BE" w:rsidRDefault="00A02554" w:rsidP="00500FD7">
            <w:pPr>
              <w:jc w:val="center"/>
              <w:rPr>
                <w:szCs w:val="24"/>
              </w:rPr>
            </w:pPr>
            <w:r w:rsidRPr="000D66BE">
              <w:rPr>
                <w:szCs w:val="24"/>
              </w:rPr>
              <w:t>(202</w:t>
            </w:r>
            <w:r w:rsidR="002D3C59">
              <w:rPr>
                <w:szCs w:val="24"/>
              </w:rPr>
              <w:t>3</w:t>
            </w:r>
            <w:r w:rsidRPr="000D66BE">
              <w:rPr>
                <w:szCs w:val="24"/>
              </w:rPr>
              <w:t>г.)</w:t>
            </w:r>
          </w:p>
        </w:tc>
      </w:tr>
      <w:tr w:rsidR="00A02554" w:rsidRPr="000D66BE" w14:paraId="2124427F" w14:textId="77777777" w:rsidTr="00BA17AD">
        <w:trPr>
          <w:trHeight w:val="2167"/>
        </w:trPr>
        <w:tc>
          <w:tcPr>
            <w:tcW w:w="1135" w:type="dxa"/>
            <w:vMerge/>
            <w:tcBorders>
              <w:top w:val="single" w:sz="4" w:space="0" w:color="auto"/>
              <w:left w:val="single" w:sz="4" w:space="0" w:color="auto"/>
              <w:bottom w:val="single" w:sz="4" w:space="0" w:color="auto"/>
              <w:right w:val="single" w:sz="4" w:space="0" w:color="auto"/>
            </w:tcBorders>
          </w:tcPr>
          <w:p w14:paraId="5AE546BF" w14:textId="77777777" w:rsidR="00A02554" w:rsidRPr="000D66BE" w:rsidRDefault="00A02554" w:rsidP="00500FD7">
            <w:pPr>
              <w:autoSpaceDE w:val="0"/>
              <w:autoSpaceDN w:val="0"/>
              <w:adjustRightInd w:val="0"/>
              <w:rPr>
                <w:rFonts w:eastAsia="Calibri"/>
                <w:szCs w:val="24"/>
                <w:lang w:eastAsia="en-US"/>
              </w:rPr>
            </w:pPr>
          </w:p>
        </w:tc>
        <w:tc>
          <w:tcPr>
            <w:tcW w:w="1350" w:type="dxa"/>
            <w:tcBorders>
              <w:top w:val="single" w:sz="4" w:space="0" w:color="auto"/>
              <w:left w:val="single" w:sz="4" w:space="0" w:color="auto"/>
              <w:bottom w:val="single" w:sz="4" w:space="0" w:color="auto"/>
              <w:right w:val="single" w:sz="4" w:space="0" w:color="auto"/>
            </w:tcBorders>
          </w:tcPr>
          <w:p w14:paraId="28D7FA2F"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u w:val="single"/>
                <w:lang w:eastAsia="en-US"/>
              </w:rPr>
              <w:t>Категория обучающихся</w:t>
            </w:r>
            <w:r w:rsidRPr="000D66BE">
              <w:rPr>
                <w:rFonts w:eastAsia="Calibri"/>
                <w:szCs w:val="24"/>
                <w:lang w:eastAsia="en-US"/>
              </w:rPr>
              <w:t xml:space="preserve"> (наименование показателя)</w:t>
            </w:r>
          </w:p>
        </w:tc>
        <w:tc>
          <w:tcPr>
            <w:tcW w:w="567" w:type="dxa"/>
            <w:tcBorders>
              <w:top w:val="single" w:sz="4" w:space="0" w:color="auto"/>
              <w:left w:val="single" w:sz="4" w:space="0" w:color="auto"/>
              <w:bottom w:val="single" w:sz="4" w:space="0" w:color="auto"/>
              <w:right w:val="single" w:sz="4" w:space="0" w:color="auto"/>
            </w:tcBorders>
          </w:tcPr>
          <w:p w14:paraId="00A5AD07"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tcPr>
          <w:p w14:paraId="6EEB91C0" w14:textId="0A457FDE" w:rsidR="00A02554" w:rsidRPr="000D66BE" w:rsidRDefault="00C713F0" w:rsidP="00500FD7">
            <w:pPr>
              <w:tabs>
                <w:tab w:val="center" w:pos="859"/>
              </w:tabs>
              <w:autoSpaceDE w:val="0"/>
              <w:autoSpaceDN w:val="0"/>
              <w:adjustRightInd w:val="0"/>
              <w:jc w:val="center"/>
              <w:rPr>
                <w:rFonts w:eastAsia="Calibri"/>
                <w:szCs w:val="24"/>
                <w:u w:val="single"/>
                <w:lang w:eastAsia="en-US"/>
              </w:rPr>
            </w:pPr>
            <w:r w:rsidRPr="000D66BE">
              <w:rPr>
                <w:rFonts w:eastAsia="Calibri"/>
                <w:szCs w:val="24"/>
                <w:u w:val="single"/>
                <w:lang w:eastAsia="en-US"/>
              </w:rPr>
              <w:t>Вид программ</w:t>
            </w:r>
          </w:p>
          <w:p w14:paraId="5E435308"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Theme="minorHAnsi"/>
                <w:szCs w:val="24"/>
                <w:lang w:eastAsia="en-US"/>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14:paraId="57D54F05" w14:textId="77777777" w:rsidR="00A02554" w:rsidRPr="000D66BE" w:rsidRDefault="00A02554" w:rsidP="00500FD7">
            <w:pPr>
              <w:autoSpaceDE w:val="0"/>
              <w:autoSpaceDN w:val="0"/>
              <w:adjustRightInd w:val="0"/>
              <w:jc w:val="center"/>
              <w:rPr>
                <w:rFonts w:eastAsia="Calibri"/>
                <w:szCs w:val="24"/>
                <w:u w:val="single"/>
                <w:lang w:eastAsia="en-US"/>
              </w:rPr>
            </w:pPr>
            <w:r w:rsidRPr="000D66BE">
              <w:rPr>
                <w:rFonts w:eastAsia="Calibri"/>
                <w:szCs w:val="24"/>
                <w:u w:val="single"/>
                <w:lang w:eastAsia="en-US"/>
              </w:rPr>
              <w:t xml:space="preserve">Форма </w:t>
            </w:r>
          </w:p>
          <w:p w14:paraId="2D4548FC" w14:textId="77777777" w:rsidR="00A02554" w:rsidRPr="000D66BE" w:rsidRDefault="00A02554" w:rsidP="00500FD7">
            <w:pPr>
              <w:autoSpaceDE w:val="0"/>
              <w:autoSpaceDN w:val="0"/>
              <w:adjustRightInd w:val="0"/>
              <w:jc w:val="center"/>
              <w:rPr>
                <w:rFonts w:eastAsia="Calibri"/>
                <w:szCs w:val="24"/>
                <w:u w:val="single"/>
                <w:lang w:eastAsia="en-US"/>
              </w:rPr>
            </w:pPr>
            <w:r w:rsidRPr="000D66BE">
              <w:rPr>
                <w:rFonts w:eastAsia="Calibri"/>
                <w:szCs w:val="24"/>
                <w:u w:val="single"/>
                <w:lang w:eastAsia="en-US"/>
              </w:rPr>
              <w:t>обучения</w:t>
            </w:r>
          </w:p>
          <w:p w14:paraId="560DC10A"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(наименование показателя) </w:t>
            </w:r>
          </w:p>
        </w:tc>
        <w:tc>
          <w:tcPr>
            <w:tcW w:w="992" w:type="dxa"/>
            <w:tcBorders>
              <w:top w:val="single" w:sz="4" w:space="0" w:color="auto"/>
              <w:left w:val="single" w:sz="4" w:space="0" w:color="auto"/>
              <w:bottom w:val="single" w:sz="4" w:space="0" w:color="auto"/>
              <w:right w:val="single" w:sz="4" w:space="0" w:color="auto"/>
            </w:tcBorders>
          </w:tcPr>
          <w:p w14:paraId="68B38023"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Theme="minorHAnsi"/>
                <w:szCs w:val="24"/>
                <w:u w:val="single"/>
                <w:lang w:eastAsia="en-US"/>
              </w:rPr>
              <w:t>Платность</w:t>
            </w:r>
            <w:r w:rsidRPr="000D66BE">
              <w:rPr>
                <w:rFonts w:eastAsiaTheme="minorHAnsi"/>
                <w:szCs w:val="24"/>
                <w:u w:val="single"/>
                <w:lang w:val="en-US" w:eastAsia="en-US"/>
              </w:rPr>
              <w:t xml:space="preserve"> </w:t>
            </w:r>
            <w:r w:rsidRPr="000D66BE">
              <w:rPr>
                <w:rFonts w:eastAsiaTheme="minorHAnsi"/>
                <w:szCs w:val="24"/>
                <w:u w:val="single"/>
                <w:lang w:eastAsia="en-US"/>
              </w:rPr>
              <w:t>услуги</w:t>
            </w:r>
          </w:p>
          <w:p w14:paraId="4947A0F2"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(наименование показателя)</w:t>
            </w:r>
          </w:p>
        </w:tc>
        <w:tc>
          <w:tcPr>
            <w:tcW w:w="992" w:type="dxa"/>
            <w:vMerge/>
            <w:tcBorders>
              <w:top w:val="single" w:sz="4" w:space="0" w:color="auto"/>
              <w:left w:val="single" w:sz="4" w:space="0" w:color="auto"/>
              <w:bottom w:val="single" w:sz="4" w:space="0" w:color="auto"/>
              <w:right w:val="single" w:sz="4" w:space="0" w:color="auto"/>
            </w:tcBorders>
          </w:tcPr>
          <w:p w14:paraId="5BF642C6" w14:textId="77777777" w:rsidR="00A02554" w:rsidRPr="000D66BE" w:rsidRDefault="00A02554" w:rsidP="00500FD7">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0A2F3D16" w14:textId="6FF896A5"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наименование</w:t>
            </w:r>
          </w:p>
          <w:p w14:paraId="514735F4" w14:textId="77777777" w:rsidR="00A02554" w:rsidRPr="000D66BE" w:rsidRDefault="00A02554" w:rsidP="00500FD7">
            <w:pPr>
              <w:autoSpaceDE w:val="0"/>
              <w:autoSpaceDN w:val="0"/>
              <w:adjustRightInd w:val="0"/>
              <w:jc w:val="center"/>
              <w:rPr>
                <w:rFonts w:eastAsia="Calibri"/>
                <w:szCs w:val="24"/>
                <w:lang w:eastAsia="en-US"/>
              </w:rPr>
            </w:pPr>
          </w:p>
          <w:p w14:paraId="33EDBDFD" w14:textId="77777777" w:rsidR="00A02554" w:rsidRPr="000D66BE" w:rsidRDefault="00A02554" w:rsidP="00500FD7">
            <w:pPr>
              <w:autoSpaceDE w:val="0"/>
              <w:autoSpaceDN w:val="0"/>
              <w:adjustRightInd w:val="0"/>
              <w:jc w:val="center"/>
              <w:rPr>
                <w:rFonts w:eastAsia="Calibr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14:paraId="429E5F6A" w14:textId="77777777" w:rsidR="00A02554" w:rsidRPr="000D66BE" w:rsidRDefault="00A02554" w:rsidP="00500FD7">
            <w:pPr>
              <w:autoSpaceDE w:val="0"/>
              <w:autoSpaceDN w:val="0"/>
              <w:adjustRightInd w:val="0"/>
              <w:jc w:val="center"/>
              <w:rPr>
                <w:rFonts w:eastAsia="Calibri"/>
                <w:szCs w:val="24"/>
                <w:lang w:eastAsia="en-US"/>
              </w:rPr>
            </w:pPr>
          </w:p>
          <w:p w14:paraId="50BF2A71"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код </w:t>
            </w:r>
            <w:hyperlink r:id="rId11" w:history="1">
              <w:r w:rsidRPr="000D66BE">
                <w:rPr>
                  <w:rFonts w:eastAsia="Calibri"/>
                  <w:szCs w:val="24"/>
                  <w:lang w:eastAsia="en-US"/>
                </w:rPr>
                <w:t xml:space="preserve">ОКЕИ </w:t>
              </w:r>
            </w:hyperlink>
          </w:p>
        </w:tc>
        <w:tc>
          <w:tcPr>
            <w:tcW w:w="992" w:type="dxa"/>
            <w:vMerge/>
            <w:tcBorders>
              <w:top w:val="single" w:sz="4" w:space="0" w:color="auto"/>
              <w:left w:val="single" w:sz="4" w:space="0" w:color="auto"/>
              <w:bottom w:val="single" w:sz="4" w:space="0" w:color="auto"/>
              <w:right w:val="single" w:sz="4" w:space="0" w:color="auto"/>
            </w:tcBorders>
          </w:tcPr>
          <w:p w14:paraId="50CC0F16" w14:textId="77777777" w:rsidR="00A02554" w:rsidRPr="000D66BE" w:rsidRDefault="00A02554" w:rsidP="00500FD7">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14:paraId="3F6B9742" w14:textId="77777777" w:rsidR="00A02554" w:rsidRPr="000D66BE" w:rsidRDefault="00A02554" w:rsidP="00500FD7">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14:paraId="1D9697C5" w14:textId="77777777" w:rsidR="00A02554" w:rsidRPr="000D66BE" w:rsidRDefault="00A02554" w:rsidP="00500FD7">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35491D69" w14:textId="77777777" w:rsidR="00A02554" w:rsidRPr="000D66BE" w:rsidRDefault="00A02554" w:rsidP="00500FD7">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50FA0B80" w14:textId="77777777" w:rsidR="00A02554" w:rsidRPr="000D66BE" w:rsidRDefault="00A02554" w:rsidP="00500FD7">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23981CD8" w14:textId="77777777" w:rsidR="00A02554" w:rsidRPr="000D66BE" w:rsidRDefault="00A02554" w:rsidP="00500FD7">
            <w:pPr>
              <w:autoSpaceDE w:val="0"/>
              <w:autoSpaceDN w:val="0"/>
              <w:adjustRightInd w:val="0"/>
              <w:jc w:val="center"/>
              <w:rPr>
                <w:rFonts w:eastAsia="Calibri"/>
                <w:szCs w:val="24"/>
                <w:lang w:eastAsia="en-US"/>
              </w:rPr>
            </w:pPr>
          </w:p>
        </w:tc>
        <w:tc>
          <w:tcPr>
            <w:tcW w:w="783" w:type="dxa"/>
            <w:vMerge/>
            <w:tcBorders>
              <w:left w:val="single" w:sz="4" w:space="0" w:color="auto"/>
              <w:bottom w:val="single" w:sz="4" w:space="0" w:color="auto"/>
              <w:right w:val="single" w:sz="4" w:space="0" w:color="auto"/>
            </w:tcBorders>
          </w:tcPr>
          <w:p w14:paraId="1D97612A" w14:textId="77777777" w:rsidR="00A02554" w:rsidRPr="000D66BE" w:rsidRDefault="00A02554" w:rsidP="00500FD7">
            <w:pPr>
              <w:autoSpaceDE w:val="0"/>
              <w:autoSpaceDN w:val="0"/>
              <w:adjustRightInd w:val="0"/>
              <w:jc w:val="center"/>
              <w:rPr>
                <w:rFonts w:eastAsia="Calibri"/>
                <w:szCs w:val="24"/>
                <w:lang w:eastAsia="en-US"/>
              </w:rPr>
            </w:pPr>
          </w:p>
        </w:tc>
        <w:tc>
          <w:tcPr>
            <w:tcW w:w="851" w:type="dxa"/>
            <w:vMerge/>
            <w:tcBorders>
              <w:left w:val="single" w:sz="4" w:space="0" w:color="auto"/>
              <w:bottom w:val="single" w:sz="4" w:space="0" w:color="auto"/>
              <w:right w:val="single" w:sz="4" w:space="0" w:color="auto"/>
            </w:tcBorders>
          </w:tcPr>
          <w:p w14:paraId="537741CD" w14:textId="77777777" w:rsidR="00A02554" w:rsidRPr="000D66BE" w:rsidRDefault="00A02554" w:rsidP="00500FD7">
            <w:pPr>
              <w:autoSpaceDE w:val="0"/>
              <w:autoSpaceDN w:val="0"/>
              <w:adjustRightInd w:val="0"/>
              <w:jc w:val="center"/>
              <w:rPr>
                <w:rFonts w:eastAsia="Calibri"/>
                <w:szCs w:val="24"/>
                <w:lang w:eastAsia="en-US"/>
              </w:rPr>
            </w:pPr>
          </w:p>
        </w:tc>
      </w:tr>
      <w:tr w:rsidR="00A02554" w:rsidRPr="000D66BE" w14:paraId="2D0FA492" w14:textId="77777777" w:rsidTr="00BA17AD">
        <w:trPr>
          <w:trHeight w:val="61"/>
        </w:trPr>
        <w:tc>
          <w:tcPr>
            <w:tcW w:w="1135" w:type="dxa"/>
            <w:tcBorders>
              <w:top w:val="single" w:sz="4" w:space="0" w:color="auto"/>
              <w:left w:val="single" w:sz="4" w:space="0" w:color="auto"/>
              <w:bottom w:val="single" w:sz="4" w:space="0" w:color="auto"/>
              <w:right w:val="single" w:sz="4" w:space="0" w:color="auto"/>
            </w:tcBorders>
          </w:tcPr>
          <w:p w14:paraId="0717C0A1"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 </w:t>
            </w:r>
          </w:p>
        </w:tc>
        <w:tc>
          <w:tcPr>
            <w:tcW w:w="1350" w:type="dxa"/>
            <w:tcBorders>
              <w:top w:val="single" w:sz="4" w:space="0" w:color="auto"/>
              <w:left w:val="single" w:sz="4" w:space="0" w:color="auto"/>
              <w:bottom w:val="single" w:sz="4" w:space="0" w:color="auto"/>
              <w:right w:val="single" w:sz="4" w:space="0" w:color="auto"/>
            </w:tcBorders>
          </w:tcPr>
          <w:p w14:paraId="3545A6B2"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2 </w:t>
            </w:r>
          </w:p>
        </w:tc>
        <w:tc>
          <w:tcPr>
            <w:tcW w:w="567" w:type="dxa"/>
            <w:tcBorders>
              <w:top w:val="single" w:sz="4" w:space="0" w:color="auto"/>
              <w:left w:val="single" w:sz="4" w:space="0" w:color="auto"/>
              <w:bottom w:val="single" w:sz="4" w:space="0" w:color="auto"/>
              <w:right w:val="single" w:sz="4" w:space="0" w:color="auto"/>
            </w:tcBorders>
          </w:tcPr>
          <w:p w14:paraId="4C18DC12"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3 </w:t>
            </w:r>
          </w:p>
        </w:tc>
        <w:tc>
          <w:tcPr>
            <w:tcW w:w="1559" w:type="dxa"/>
            <w:tcBorders>
              <w:top w:val="single" w:sz="4" w:space="0" w:color="auto"/>
              <w:left w:val="single" w:sz="4" w:space="0" w:color="auto"/>
              <w:bottom w:val="single" w:sz="4" w:space="0" w:color="auto"/>
              <w:right w:val="single" w:sz="4" w:space="0" w:color="auto"/>
            </w:tcBorders>
          </w:tcPr>
          <w:p w14:paraId="70BF7D78"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4 </w:t>
            </w:r>
          </w:p>
        </w:tc>
        <w:tc>
          <w:tcPr>
            <w:tcW w:w="1276" w:type="dxa"/>
            <w:tcBorders>
              <w:top w:val="single" w:sz="4" w:space="0" w:color="auto"/>
              <w:left w:val="single" w:sz="4" w:space="0" w:color="auto"/>
              <w:bottom w:val="single" w:sz="4" w:space="0" w:color="auto"/>
              <w:right w:val="single" w:sz="4" w:space="0" w:color="auto"/>
            </w:tcBorders>
          </w:tcPr>
          <w:p w14:paraId="7D3D6A1D"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5 </w:t>
            </w:r>
          </w:p>
        </w:tc>
        <w:tc>
          <w:tcPr>
            <w:tcW w:w="992" w:type="dxa"/>
            <w:tcBorders>
              <w:top w:val="single" w:sz="4" w:space="0" w:color="auto"/>
              <w:left w:val="single" w:sz="4" w:space="0" w:color="auto"/>
              <w:bottom w:val="single" w:sz="4" w:space="0" w:color="auto"/>
              <w:right w:val="single" w:sz="4" w:space="0" w:color="auto"/>
            </w:tcBorders>
          </w:tcPr>
          <w:p w14:paraId="381CCEC0"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6 </w:t>
            </w:r>
          </w:p>
        </w:tc>
        <w:tc>
          <w:tcPr>
            <w:tcW w:w="992" w:type="dxa"/>
            <w:tcBorders>
              <w:top w:val="single" w:sz="4" w:space="0" w:color="auto"/>
              <w:left w:val="single" w:sz="4" w:space="0" w:color="auto"/>
              <w:bottom w:val="single" w:sz="4" w:space="0" w:color="auto"/>
              <w:right w:val="single" w:sz="4" w:space="0" w:color="auto"/>
            </w:tcBorders>
          </w:tcPr>
          <w:p w14:paraId="44346B19"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14:paraId="29FD85A2"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14:paraId="7DFC72BC"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9 </w:t>
            </w:r>
          </w:p>
        </w:tc>
        <w:tc>
          <w:tcPr>
            <w:tcW w:w="992" w:type="dxa"/>
            <w:tcBorders>
              <w:top w:val="single" w:sz="4" w:space="0" w:color="auto"/>
              <w:left w:val="single" w:sz="4" w:space="0" w:color="auto"/>
              <w:bottom w:val="single" w:sz="4" w:space="0" w:color="auto"/>
              <w:right w:val="single" w:sz="4" w:space="0" w:color="auto"/>
            </w:tcBorders>
          </w:tcPr>
          <w:p w14:paraId="58CAA329"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10 </w:t>
            </w:r>
          </w:p>
        </w:tc>
        <w:tc>
          <w:tcPr>
            <w:tcW w:w="851" w:type="dxa"/>
            <w:tcBorders>
              <w:top w:val="single" w:sz="4" w:space="0" w:color="auto"/>
              <w:left w:val="single" w:sz="4" w:space="0" w:color="auto"/>
              <w:bottom w:val="single" w:sz="4" w:space="0" w:color="auto"/>
              <w:right w:val="single" w:sz="4" w:space="0" w:color="auto"/>
            </w:tcBorders>
          </w:tcPr>
          <w:p w14:paraId="70E24850"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11 </w:t>
            </w:r>
          </w:p>
        </w:tc>
        <w:tc>
          <w:tcPr>
            <w:tcW w:w="850" w:type="dxa"/>
            <w:tcBorders>
              <w:top w:val="single" w:sz="4" w:space="0" w:color="auto"/>
              <w:left w:val="single" w:sz="4" w:space="0" w:color="auto"/>
              <w:bottom w:val="single" w:sz="4" w:space="0" w:color="auto"/>
              <w:right w:val="single" w:sz="4" w:space="0" w:color="auto"/>
            </w:tcBorders>
          </w:tcPr>
          <w:p w14:paraId="33FD1EE6"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14:paraId="10971E85"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13 </w:t>
            </w:r>
          </w:p>
        </w:tc>
        <w:tc>
          <w:tcPr>
            <w:tcW w:w="709" w:type="dxa"/>
            <w:tcBorders>
              <w:top w:val="single" w:sz="4" w:space="0" w:color="auto"/>
              <w:left w:val="single" w:sz="4" w:space="0" w:color="auto"/>
              <w:bottom w:val="single" w:sz="4" w:space="0" w:color="auto"/>
              <w:right w:val="single" w:sz="4" w:space="0" w:color="auto"/>
            </w:tcBorders>
          </w:tcPr>
          <w:p w14:paraId="107A9A4D"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14 </w:t>
            </w:r>
          </w:p>
        </w:tc>
        <w:tc>
          <w:tcPr>
            <w:tcW w:w="709" w:type="dxa"/>
            <w:tcBorders>
              <w:top w:val="single" w:sz="4" w:space="0" w:color="auto"/>
              <w:left w:val="single" w:sz="4" w:space="0" w:color="auto"/>
              <w:bottom w:val="single" w:sz="4" w:space="0" w:color="auto"/>
              <w:right w:val="single" w:sz="4" w:space="0" w:color="auto"/>
            </w:tcBorders>
          </w:tcPr>
          <w:p w14:paraId="4A7E4879"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 xml:space="preserve">15 </w:t>
            </w:r>
          </w:p>
        </w:tc>
        <w:tc>
          <w:tcPr>
            <w:tcW w:w="783" w:type="dxa"/>
            <w:tcBorders>
              <w:top w:val="single" w:sz="4" w:space="0" w:color="auto"/>
              <w:left w:val="single" w:sz="4" w:space="0" w:color="auto"/>
              <w:bottom w:val="single" w:sz="4" w:space="0" w:color="auto"/>
              <w:right w:val="single" w:sz="4" w:space="0" w:color="auto"/>
            </w:tcBorders>
          </w:tcPr>
          <w:p w14:paraId="69AF3541"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16</w:t>
            </w:r>
          </w:p>
        </w:tc>
        <w:tc>
          <w:tcPr>
            <w:tcW w:w="851" w:type="dxa"/>
            <w:tcBorders>
              <w:top w:val="single" w:sz="4" w:space="0" w:color="auto"/>
              <w:left w:val="single" w:sz="4" w:space="0" w:color="auto"/>
              <w:bottom w:val="single" w:sz="4" w:space="0" w:color="auto"/>
              <w:right w:val="single" w:sz="4" w:space="0" w:color="auto"/>
            </w:tcBorders>
          </w:tcPr>
          <w:p w14:paraId="019ADCA7" w14:textId="77777777" w:rsidR="00A02554" w:rsidRPr="000D66BE" w:rsidRDefault="00A02554" w:rsidP="00500FD7">
            <w:pPr>
              <w:autoSpaceDE w:val="0"/>
              <w:autoSpaceDN w:val="0"/>
              <w:adjustRightInd w:val="0"/>
              <w:jc w:val="center"/>
              <w:rPr>
                <w:rFonts w:eastAsia="Calibri"/>
                <w:szCs w:val="24"/>
                <w:lang w:eastAsia="en-US"/>
              </w:rPr>
            </w:pPr>
            <w:r w:rsidRPr="000D66BE">
              <w:rPr>
                <w:rFonts w:eastAsia="Calibri"/>
                <w:szCs w:val="24"/>
                <w:lang w:eastAsia="en-US"/>
              </w:rPr>
              <w:t>17</w:t>
            </w:r>
          </w:p>
        </w:tc>
      </w:tr>
      <w:tr w:rsidR="00A02554" w:rsidRPr="000D66BE" w14:paraId="533F1278"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tcPr>
          <w:p w14:paraId="233B3F73" w14:textId="77777777" w:rsidR="00A02554" w:rsidRPr="00500FD7" w:rsidRDefault="00A02554" w:rsidP="00500FD7">
            <w:pPr>
              <w:autoSpaceDE w:val="0"/>
              <w:autoSpaceDN w:val="0"/>
              <w:adjustRightInd w:val="0"/>
              <w:rPr>
                <w:rStyle w:val="x1a"/>
                <w:szCs w:val="24"/>
              </w:rPr>
            </w:pPr>
            <w:r w:rsidRPr="00500FD7">
              <w:rPr>
                <w:rStyle w:val="x1a"/>
                <w:szCs w:val="24"/>
              </w:rPr>
              <w:t>802112О.</w:t>
            </w:r>
          </w:p>
          <w:p w14:paraId="32FDED14" w14:textId="037D9B22" w:rsidR="00A02554" w:rsidRPr="00500FD7" w:rsidRDefault="00A02554" w:rsidP="00500FD7">
            <w:pPr>
              <w:autoSpaceDE w:val="0"/>
              <w:autoSpaceDN w:val="0"/>
              <w:adjustRightInd w:val="0"/>
              <w:rPr>
                <w:rStyle w:val="x1a"/>
                <w:szCs w:val="24"/>
              </w:rPr>
            </w:pPr>
            <w:r w:rsidRPr="00500FD7">
              <w:rPr>
                <w:rStyle w:val="x1a"/>
                <w:szCs w:val="24"/>
              </w:rPr>
              <w:t>99.</w:t>
            </w:r>
            <w:r w:rsidR="00C713F0" w:rsidRPr="00500FD7">
              <w:rPr>
                <w:rStyle w:val="x1a"/>
                <w:szCs w:val="24"/>
              </w:rPr>
              <w:t>0. ББ</w:t>
            </w:r>
            <w:r w:rsidRPr="00500FD7">
              <w:rPr>
                <w:rStyle w:val="x1a"/>
                <w:szCs w:val="24"/>
              </w:rPr>
              <w:t>55</w:t>
            </w:r>
          </w:p>
          <w:p w14:paraId="4C294DD4" w14:textId="527CEAFC" w:rsidR="00A02554" w:rsidRPr="00500FD7" w:rsidRDefault="00A02554" w:rsidP="00500FD7">
            <w:pPr>
              <w:autoSpaceDE w:val="0"/>
              <w:autoSpaceDN w:val="0"/>
              <w:adjustRightInd w:val="0"/>
              <w:jc w:val="both"/>
              <w:rPr>
                <w:rFonts w:eastAsia="Calibri"/>
                <w:szCs w:val="24"/>
                <w:lang w:eastAsia="en-US"/>
              </w:rPr>
            </w:pPr>
            <w:r w:rsidRPr="00500FD7">
              <w:rPr>
                <w:rStyle w:val="x1a"/>
                <w:szCs w:val="24"/>
              </w:rPr>
              <w:t>АВ16000</w:t>
            </w:r>
          </w:p>
        </w:tc>
        <w:tc>
          <w:tcPr>
            <w:tcW w:w="1350" w:type="dxa"/>
            <w:tcBorders>
              <w:top w:val="single" w:sz="4" w:space="0" w:color="auto"/>
              <w:left w:val="single" w:sz="4" w:space="0" w:color="auto"/>
              <w:bottom w:val="single" w:sz="4" w:space="0" w:color="auto"/>
              <w:right w:val="single" w:sz="4" w:space="0" w:color="auto"/>
            </w:tcBorders>
          </w:tcPr>
          <w:p w14:paraId="679BACB8" w14:textId="1D4FB3C5" w:rsidR="00A02554" w:rsidRPr="00500FD7" w:rsidRDefault="00A02554" w:rsidP="00500FD7">
            <w:pPr>
              <w:autoSpaceDE w:val="0"/>
              <w:autoSpaceDN w:val="0"/>
              <w:adjustRightInd w:val="0"/>
              <w:jc w:val="both"/>
              <w:rPr>
                <w:rFonts w:eastAsia="Calibri"/>
                <w:szCs w:val="24"/>
                <w:lang w:eastAsia="en-US"/>
              </w:rPr>
            </w:pPr>
            <w:r w:rsidRPr="00500FD7">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14:paraId="15B04777" w14:textId="77777777" w:rsidR="00A02554" w:rsidRPr="00500FD7" w:rsidRDefault="00A02554" w:rsidP="00500FD7">
            <w:pPr>
              <w:jc w:val="center"/>
              <w:rPr>
                <w:szCs w:val="24"/>
              </w:rPr>
            </w:pPr>
          </w:p>
          <w:p w14:paraId="5A3E0A2D" w14:textId="26B24ADE" w:rsidR="00A02554" w:rsidRPr="00500FD7" w:rsidRDefault="00A02554" w:rsidP="00500FD7">
            <w:pPr>
              <w:autoSpaceDE w:val="0"/>
              <w:autoSpaceDN w:val="0"/>
              <w:adjustRightInd w:val="0"/>
              <w:jc w:val="center"/>
              <w:rPr>
                <w:rFonts w:eastAsia="Calibri"/>
                <w:szCs w:val="24"/>
                <w:lang w:eastAsia="en-US"/>
              </w:rPr>
            </w:pPr>
            <w:r w:rsidRPr="00500FD7">
              <w:rPr>
                <w:szCs w:val="24"/>
              </w:rPr>
              <w:t>-</w:t>
            </w:r>
          </w:p>
        </w:tc>
        <w:tc>
          <w:tcPr>
            <w:tcW w:w="1559" w:type="dxa"/>
            <w:tcBorders>
              <w:top w:val="single" w:sz="4" w:space="0" w:color="auto"/>
              <w:left w:val="single" w:sz="4" w:space="0" w:color="auto"/>
              <w:bottom w:val="single" w:sz="4" w:space="0" w:color="auto"/>
              <w:right w:val="single" w:sz="4" w:space="0" w:color="auto"/>
            </w:tcBorders>
          </w:tcPr>
          <w:p w14:paraId="19193971" w14:textId="20EEE7B0" w:rsidR="00A02554" w:rsidRPr="00500FD7" w:rsidRDefault="00A02554" w:rsidP="00500FD7">
            <w:pPr>
              <w:autoSpaceDE w:val="0"/>
              <w:autoSpaceDN w:val="0"/>
              <w:adjustRightInd w:val="0"/>
              <w:jc w:val="both"/>
              <w:rPr>
                <w:rFonts w:eastAsia="Calibri"/>
                <w:szCs w:val="24"/>
                <w:lang w:eastAsia="en-US"/>
              </w:rPr>
            </w:pPr>
            <w:r w:rsidRPr="00500FD7">
              <w:rPr>
                <w:szCs w:val="24"/>
              </w:rPr>
              <w:t>Народные инструменты</w:t>
            </w:r>
          </w:p>
        </w:tc>
        <w:tc>
          <w:tcPr>
            <w:tcW w:w="1276" w:type="dxa"/>
            <w:tcBorders>
              <w:top w:val="single" w:sz="4" w:space="0" w:color="auto"/>
              <w:left w:val="single" w:sz="4" w:space="0" w:color="auto"/>
              <w:bottom w:val="single" w:sz="4" w:space="0" w:color="auto"/>
              <w:right w:val="single" w:sz="4" w:space="0" w:color="auto"/>
            </w:tcBorders>
          </w:tcPr>
          <w:p w14:paraId="77BD5666" w14:textId="083B17E5" w:rsidR="00A02554" w:rsidRPr="00500FD7" w:rsidRDefault="00A02554" w:rsidP="00500FD7">
            <w:pPr>
              <w:autoSpaceDE w:val="0"/>
              <w:autoSpaceDN w:val="0"/>
              <w:adjustRightInd w:val="0"/>
              <w:jc w:val="both"/>
              <w:rPr>
                <w:rFonts w:eastAsia="Calibri"/>
                <w:szCs w:val="24"/>
                <w:lang w:eastAsia="en-US"/>
              </w:rPr>
            </w:pPr>
            <w:r w:rsidRPr="00500FD7">
              <w:rPr>
                <w:szCs w:val="24"/>
              </w:rPr>
              <w:t>Очная</w:t>
            </w:r>
          </w:p>
        </w:tc>
        <w:tc>
          <w:tcPr>
            <w:tcW w:w="992" w:type="dxa"/>
            <w:tcBorders>
              <w:top w:val="single" w:sz="4" w:space="0" w:color="auto"/>
              <w:left w:val="single" w:sz="4" w:space="0" w:color="auto"/>
              <w:bottom w:val="single" w:sz="4" w:space="0" w:color="auto"/>
              <w:right w:val="single" w:sz="4" w:space="0" w:color="auto"/>
            </w:tcBorders>
          </w:tcPr>
          <w:p w14:paraId="35A889A8" w14:textId="5E104E35" w:rsidR="00A02554" w:rsidRPr="00500FD7" w:rsidRDefault="00A02554" w:rsidP="00500FD7">
            <w:pPr>
              <w:autoSpaceDE w:val="0"/>
              <w:autoSpaceDN w:val="0"/>
              <w:adjustRightInd w:val="0"/>
              <w:jc w:val="both"/>
              <w:rPr>
                <w:rFonts w:eastAsia="Calibri"/>
                <w:szCs w:val="24"/>
                <w:lang w:eastAsia="en-US"/>
              </w:rPr>
            </w:pPr>
            <w:r w:rsidRPr="00500FD7">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14:paraId="1DB5BC96" w14:textId="329532ED" w:rsidR="00A02554" w:rsidRPr="00500FD7" w:rsidRDefault="00A02554" w:rsidP="00500FD7">
            <w:pPr>
              <w:autoSpaceDE w:val="0"/>
              <w:autoSpaceDN w:val="0"/>
              <w:adjustRightInd w:val="0"/>
              <w:jc w:val="both"/>
              <w:rPr>
                <w:rFonts w:eastAsia="Calibri"/>
                <w:szCs w:val="24"/>
                <w:lang w:eastAsia="en-US"/>
              </w:rPr>
            </w:pPr>
            <w:r w:rsidRPr="00500FD7">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60109610" w14:textId="20CF889D" w:rsidR="00A02554" w:rsidRPr="00500FD7" w:rsidRDefault="00A02554" w:rsidP="00500FD7">
            <w:pPr>
              <w:autoSpaceDE w:val="0"/>
              <w:autoSpaceDN w:val="0"/>
              <w:adjustRightInd w:val="0"/>
              <w:jc w:val="both"/>
              <w:rPr>
                <w:rFonts w:eastAsia="Calibri"/>
                <w:szCs w:val="24"/>
                <w:lang w:eastAsia="en-US"/>
              </w:rPr>
            </w:pPr>
            <w:r w:rsidRPr="00500FD7">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14:paraId="7759E044" w14:textId="54B8B2B2" w:rsidR="00A02554" w:rsidRPr="00500FD7" w:rsidRDefault="00A02554" w:rsidP="00500FD7">
            <w:pPr>
              <w:autoSpaceDE w:val="0"/>
              <w:autoSpaceDN w:val="0"/>
              <w:adjustRightInd w:val="0"/>
              <w:jc w:val="center"/>
              <w:rPr>
                <w:rFonts w:eastAsia="Calibri"/>
                <w:szCs w:val="24"/>
                <w:lang w:eastAsia="en-US"/>
              </w:rPr>
            </w:pPr>
            <w:r w:rsidRPr="00500FD7">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14:paraId="4DFD8597" w14:textId="1DAA05AF" w:rsidR="00A02554" w:rsidRPr="00500FD7" w:rsidRDefault="0092032A" w:rsidP="00EC23CA">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r w:rsidR="00EC23CA">
              <w:rPr>
                <w:rFonts w:ascii="Times New Roman" w:hAnsi="Times New Roman" w:cs="Times New Roman"/>
                <w:sz w:val="24"/>
                <w:szCs w:val="24"/>
                <w:lang w:eastAsia="en-US"/>
              </w:rPr>
              <w:t>2753</w:t>
            </w:r>
          </w:p>
        </w:tc>
        <w:tc>
          <w:tcPr>
            <w:tcW w:w="851" w:type="dxa"/>
            <w:tcBorders>
              <w:top w:val="single" w:sz="4" w:space="0" w:color="auto"/>
              <w:left w:val="single" w:sz="4" w:space="0" w:color="auto"/>
              <w:bottom w:val="single" w:sz="4" w:space="0" w:color="auto"/>
              <w:right w:val="single" w:sz="4" w:space="0" w:color="auto"/>
            </w:tcBorders>
          </w:tcPr>
          <w:p w14:paraId="11FAD97C" w14:textId="2CB1D747" w:rsidR="00A02554" w:rsidRPr="00500FD7" w:rsidRDefault="0092032A" w:rsidP="00500FD7">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33845</w:t>
            </w:r>
          </w:p>
        </w:tc>
        <w:tc>
          <w:tcPr>
            <w:tcW w:w="850" w:type="dxa"/>
            <w:tcBorders>
              <w:top w:val="single" w:sz="4" w:space="0" w:color="auto"/>
              <w:left w:val="single" w:sz="4" w:space="0" w:color="auto"/>
              <w:bottom w:val="single" w:sz="4" w:space="0" w:color="auto"/>
              <w:right w:val="single" w:sz="4" w:space="0" w:color="auto"/>
            </w:tcBorders>
          </w:tcPr>
          <w:p w14:paraId="5F76258A" w14:textId="46FE7613" w:rsidR="00A02554" w:rsidRPr="00500FD7" w:rsidRDefault="0092032A" w:rsidP="00500FD7">
            <w:pPr>
              <w:pStyle w:val="aff"/>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t>33845</w:t>
            </w:r>
          </w:p>
        </w:tc>
        <w:tc>
          <w:tcPr>
            <w:tcW w:w="709" w:type="dxa"/>
            <w:tcBorders>
              <w:top w:val="single" w:sz="4" w:space="0" w:color="auto"/>
              <w:left w:val="single" w:sz="4" w:space="0" w:color="auto"/>
              <w:bottom w:val="single" w:sz="4" w:space="0" w:color="auto"/>
              <w:right w:val="single" w:sz="4" w:space="0" w:color="auto"/>
            </w:tcBorders>
          </w:tcPr>
          <w:p w14:paraId="528B0183" w14:textId="6023FBD4" w:rsidR="00A02554" w:rsidRPr="00500FD7" w:rsidRDefault="00A02554"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39C5EB63" w14:textId="5F80E561" w:rsidR="00A02554" w:rsidRPr="00500FD7" w:rsidRDefault="00A02554"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78E404E9" w14:textId="6EECB39F" w:rsidR="00A02554" w:rsidRPr="00500FD7" w:rsidRDefault="00A02554"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tcPr>
          <w:p w14:paraId="5535A933" w14:textId="10E9A3F1" w:rsidR="00A02554" w:rsidRPr="00500FD7"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966C30">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16D70DF4" w14:textId="56793859" w:rsidR="00A02554" w:rsidRPr="00500FD7" w:rsidRDefault="00C713F0" w:rsidP="00EC23CA">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r w:rsidR="00EC23CA">
              <w:rPr>
                <w:rFonts w:ascii="Times New Roman" w:eastAsia="Calibri" w:hAnsi="Times New Roman" w:cs="Times New Roman"/>
                <w:sz w:val="24"/>
                <w:szCs w:val="24"/>
                <w:lang w:eastAsia="en-US"/>
              </w:rPr>
              <w:t>826</w:t>
            </w:r>
          </w:p>
        </w:tc>
      </w:tr>
      <w:tr w:rsidR="00500FD7" w:rsidRPr="000D66BE" w14:paraId="367EEE7A"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4501B45C" w14:textId="77777777" w:rsidR="00500FD7" w:rsidRPr="00CE7547" w:rsidRDefault="00500FD7" w:rsidP="00500FD7">
            <w:pPr>
              <w:autoSpaceDE w:val="0"/>
              <w:autoSpaceDN w:val="0"/>
              <w:adjustRightInd w:val="0"/>
              <w:rPr>
                <w:rStyle w:val="x1a"/>
                <w:szCs w:val="24"/>
              </w:rPr>
            </w:pPr>
            <w:r w:rsidRPr="00CE7547">
              <w:rPr>
                <w:rStyle w:val="x1a"/>
                <w:szCs w:val="24"/>
              </w:rPr>
              <w:t>802112О.</w:t>
            </w:r>
          </w:p>
          <w:p w14:paraId="6D7102D6" w14:textId="63DFBCF2" w:rsidR="00500FD7" w:rsidRPr="00CE7547" w:rsidRDefault="00500FD7" w:rsidP="00500FD7">
            <w:pPr>
              <w:autoSpaceDE w:val="0"/>
              <w:autoSpaceDN w:val="0"/>
              <w:adjustRightInd w:val="0"/>
              <w:rPr>
                <w:rStyle w:val="x1a"/>
                <w:szCs w:val="24"/>
              </w:rPr>
            </w:pPr>
            <w:r w:rsidRPr="00CE7547">
              <w:rPr>
                <w:rStyle w:val="x1a"/>
                <w:szCs w:val="24"/>
              </w:rPr>
              <w:t>99.</w:t>
            </w:r>
            <w:r w:rsidR="00C713F0" w:rsidRPr="00CE7547">
              <w:rPr>
                <w:rStyle w:val="x1a"/>
                <w:szCs w:val="24"/>
              </w:rPr>
              <w:t>0. ББ</w:t>
            </w:r>
            <w:r w:rsidRPr="00CE7547">
              <w:rPr>
                <w:rStyle w:val="x1a"/>
                <w:szCs w:val="24"/>
              </w:rPr>
              <w:t>55</w:t>
            </w:r>
          </w:p>
          <w:p w14:paraId="62E00CF4" w14:textId="2386CEA5" w:rsidR="00500FD7" w:rsidRPr="00CE7547" w:rsidRDefault="00500FD7" w:rsidP="00500FD7">
            <w:pPr>
              <w:autoSpaceDE w:val="0"/>
              <w:autoSpaceDN w:val="0"/>
              <w:adjustRightInd w:val="0"/>
              <w:rPr>
                <w:rStyle w:val="x1a"/>
                <w:szCs w:val="24"/>
              </w:rPr>
            </w:pPr>
            <w:r w:rsidRPr="00CE7547">
              <w:rPr>
                <w:rStyle w:val="x1a"/>
                <w:szCs w:val="24"/>
              </w:rPr>
              <w:t>АА48000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85DD6D0" w14:textId="05B25002" w:rsidR="00500FD7" w:rsidRPr="00CE7547" w:rsidRDefault="00500FD7" w:rsidP="00500FD7">
            <w:pPr>
              <w:autoSpaceDE w:val="0"/>
              <w:autoSpaceDN w:val="0"/>
              <w:adjustRightInd w:val="0"/>
              <w:jc w:val="both"/>
              <w:rPr>
                <w:szCs w:val="24"/>
              </w:rPr>
            </w:pPr>
            <w:r w:rsidRPr="00CE7547">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06D229" w14:textId="24B41BD1" w:rsidR="00500FD7" w:rsidRPr="00CE7547" w:rsidRDefault="00500FD7" w:rsidP="00500FD7">
            <w:pPr>
              <w:jc w:val="center"/>
              <w:rPr>
                <w:szCs w:val="24"/>
              </w:rPr>
            </w:pPr>
            <w:r w:rsidRPr="00CE7547">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B95E9D" w14:textId="2C9BF885" w:rsidR="00500FD7" w:rsidRPr="00CE7547" w:rsidRDefault="00500FD7" w:rsidP="00500FD7">
            <w:pPr>
              <w:autoSpaceDE w:val="0"/>
              <w:autoSpaceDN w:val="0"/>
              <w:adjustRightInd w:val="0"/>
              <w:jc w:val="both"/>
              <w:rPr>
                <w:szCs w:val="24"/>
              </w:rPr>
            </w:pPr>
            <w:r w:rsidRPr="00CE7547">
              <w:rPr>
                <w:szCs w:val="24"/>
              </w:rPr>
              <w:t>Фортепиано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6F8035" w14:textId="7699C6C0" w:rsidR="00500FD7" w:rsidRPr="00CE7547" w:rsidRDefault="00500FD7" w:rsidP="00500FD7">
            <w:pPr>
              <w:autoSpaceDE w:val="0"/>
              <w:autoSpaceDN w:val="0"/>
              <w:adjustRightInd w:val="0"/>
              <w:jc w:val="both"/>
              <w:rPr>
                <w:szCs w:val="24"/>
              </w:rPr>
            </w:pPr>
            <w:r w:rsidRPr="00CE7547">
              <w:rPr>
                <w:szCs w:val="24"/>
              </w:rPr>
              <w:t xml:space="preserve">Очная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63C8F" w14:textId="046ABC0C" w:rsidR="00500FD7" w:rsidRPr="00CE7547" w:rsidRDefault="00500FD7" w:rsidP="00500FD7">
            <w:pPr>
              <w:autoSpaceDE w:val="0"/>
              <w:autoSpaceDN w:val="0"/>
              <w:adjustRightInd w:val="0"/>
              <w:jc w:val="both"/>
              <w:rPr>
                <w:rFonts w:eastAsia="Calibri"/>
                <w:szCs w:val="24"/>
                <w:lang w:eastAsia="en-US"/>
              </w:rPr>
            </w:pPr>
            <w:r w:rsidRPr="00CE7547">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E027C" w14:textId="0DBCDB6C" w:rsidR="00500FD7" w:rsidRPr="00CE7547" w:rsidRDefault="00500FD7" w:rsidP="00500FD7">
            <w:pPr>
              <w:autoSpaceDE w:val="0"/>
              <w:autoSpaceDN w:val="0"/>
              <w:adjustRightInd w:val="0"/>
              <w:jc w:val="both"/>
              <w:rPr>
                <w:rFonts w:eastAsia="Calibri"/>
                <w:szCs w:val="24"/>
                <w:lang w:eastAsia="en-US"/>
              </w:rPr>
            </w:pPr>
            <w:r w:rsidRPr="00CE7547">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D1FBED" w14:textId="213A8784" w:rsidR="00500FD7" w:rsidRPr="00CE7547" w:rsidRDefault="00500FD7" w:rsidP="00500FD7">
            <w:pPr>
              <w:autoSpaceDE w:val="0"/>
              <w:autoSpaceDN w:val="0"/>
              <w:adjustRightInd w:val="0"/>
              <w:jc w:val="both"/>
              <w:rPr>
                <w:rFonts w:eastAsia="Calibri"/>
                <w:szCs w:val="24"/>
                <w:lang w:eastAsia="en-US"/>
              </w:rPr>
            </w:pPr>
            <w:r w:rsidRPr="00CE7547">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AABBC" w14:textId="5D6D9F27" w:rsidR="00500FD7" w:rsidRPr="00CE7547" w:rsidRDefault="00500FD7" w:rsidP="00500FD7">
            <w:pPr>
              <w:autoSpaceDE w:val="0"/>
              <w:autoSpaceDN w:val="0"/>
              <w:adjustRightInd w:val="0"/>
              <w:jc w:val="center"/>
              <w:rPr>
                <w:rFonts w:eastAsia="Calibri"/>
                <w:szCs w:val="24"/>
                <w:lang w:eastAsia="en-US"/>
              </w:rPr>
            </w:pPr>
            <w:r w:rsidRPr="00CE7547">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B0FB5" w14:textId="26FEF172" w:rsidR="00500FD7" w:rsidRPr="00CE7547" w:rsidRDefault="0092032A" w:rsidP="00EC23CA">
            <w:pPr>
              <w:pStyle w:val="aff"/>
              <w:ind w:firstLine="0"/>
              <w:jc w:val="center"/>
              <w:rPr>
                <w:rFonts w:ascii="Times New Roman" w:eastAsia="Calibri" w:hAnsi="Times New Roman" w:cs="Times New Roman"/>
                <w:sz w:val="24"/>
                <w:szCs w:val="24"/>
                <w:lang w:eastAsia="en-US"/>
              </w:rPr>
            </w:pPr>
            <w:r w:rsidRPr="00CE7547">
              <w:rPr>
                <w:rFonts w:ascii="Times New Roman" w:eastAsia="Calibri" w:hAnsi="Times New Roman" w:cs="Times New Roman"/>
                <w:sz w:val="24"/>
                <w:szCs w:val="24"/>
                <w:lang w:eastAsia="en-US"/>
              </w:rPr>
              <w:t>1</w:t>
            </w:r>
            <w:r w:rsidR="00EC23CA">
              <w:rPr>
                <w:rFonts w:ascii="Times New Roman" w:eastAsia="Calibri" w:hAnsi="Times New Roman" w:cs="Times New Roman"/>
                <w:sz w:val="24"/>
                <w:szCs w:val="24"/>
                <w:lang w:eastAsia="en-US"/>
              </w:rPr>
              <w:t>0826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66661" w14:textId="2B0C1796" w:rsidR="00500FD7" w:rsidRPr="00CE7547" w:rsidRDefault="0092032A" w:rsidP="00500FD7">
            <w:pPr>
              <w:pStyle w:val="aff"/>
              <w:ind w:firstLine="0"/>
              <w:jc w:val="center"/>
              <w:rPr>
                <w:rFonts w:ascii="Times New Roman" w:eastAsia="Calibri" w:hAnsi="Times New Roman" w:cs="Times New Roman"/>
                <w:sz w:val="24"/>
                <w:szCs w:val="24"/>
                <w:lang w:eastAsia="en-US"/>
              </w:rPr>
            </w:pPr>
            <w:r w:rsidRPr="00CE7547">
              <w:rPr>
                <w:rFonts w:ascii="Times New Roman" w:eastAsia="Calibri" w:hAnsi="Times New Roman" w:cs="Times New Roman"/>
                <w:sz w:val="24"/>
                <w:szCs w:val="24"/>
                <w:lang w:eastAsia="en-US"/>
              </w:rPr>
              <w:t>1</w:t>
            </w:r>
            <w:r w:rsidR="00CE7547" w:rsidRPr="00CE7547">
              <w:rPr>
                <w:rFonts w:ascii="Times New Roman" w:eastAsia="Calibri" w:hAnsi="Times New Roman" w:cs="Times New Roman"/>
                <w:sz w:val="24"/>
                <w:szCs w:val="24"/>
                <w:lang w:eastAsia="en-US"/>
              </w:rPr>
              <w:t>1863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23FA0" w14:textId="5E2833AF" w:rsidR="00500FD7" w:rsidRPr="00CE7547" w:rsidRDefault="0092032A" w:rsidP="00500FD7">
            <w:pPr>
              <w:pStyle w:val="aff"/>
              <w:ind w:firstLine="0"/>
              <w:jc w:val="center"/>
              <w:rPr>
                <w:rFonts w:ascii="Times New Roman" w:eastAsia="Calibri" w:hAnsi="Times New Roman" w:cs="Times New Roman"/>
                <w:sz w:val="24"/>
                <w:szCs w:val="24"/>
                <w:lang w:eastAsia="en-US"/>
              </w:rPr>
            </w:pPr>
            <w:r w:rsidRPr="00CE7547">
              <w:rPr>
                <w:rFonts w:ascii="Times New Roman" w:eastAsia="Calibri" w:hAnsi="Times New Roman" w:cs="Times New Roman"/>
                <w:sz w:val="24"/>
                <w:szCs w:val="24"/>
                <w:lang w:eastAsia="en-US"/>
              </w:rPr>
              <w:t>1</w:t>
            </w:r>
            <w:r w:rsidR="00CE7547" w:rsidRPr="00CE7547">
              <w:rPr>
                <w:rFonts w:ascii="Times New Roman" w:eastAsia="Calibri" w:hAnsi="Times New Roman" w:cs="Times New Roman"/>
                <w:sz w:val="24"/>
                <w:szCs w:val="24"/>
                <w:lang w:eastAsia="en-US"/>
              </w:rPr>
              <w:t>1863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FB34C" w14:textId="48CC9D02" w:rsidR="00500FD7" w:rsidRPr="00CE7547" w:rsidRDefault="00500FD7"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E2533" w14:textId="6CB02C57" w:rsidR="00500FD7" w:rsidRPr="00CE7547" w:rsidRDefault="00500FD7"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61760" w14:textId="3DA204E9" w:rsidR="00500FD7" w:rsidRPr="00CE7547" w:rsidRDefault="00500FD7"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05FBB5D7" w14:textId="310F5B3D" w:rsidR="00500FD7" w:rsidRPr="00CE7547"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966C30" w:rsidRPr="00CE7547">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BA53E" w14:textId="04B4293F" w:rsidR="00500FD7" w:rsidRPr="00CE7547" w:rsidRDefault="00C713F0" w:rsidP="00EC23CA">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EC23CA">
              <w:rPr>
                <w:rFonts w:ascii="Times New Roman" w:eastAsia="Calibri" w:hAnsi="Times New Roman" w:cs="Times New Roman"/>
                <w:sz w:val="24"/>
                <w:szCs w:val="24"/>
                <w:lang w:eastAsia="en-US"/>
              </w:rPr>
              <w:t>248</w:t>
            </w:r>
          </w:p>
        </w:tc>
      </w:tr>
      <w:tr w:rsidR="00500FD7" w:rsidRPr="000D66BE" w14:paraId="7A312600"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tcPr>
          <w:p w14:paraId="2B9D9483" w14:textId="77777777" w:rsidR="00500FD7" w:rsidRPr="00E44A79" w:rsidRDefault="00500FD7" w:rsidP="00500FD7">
            <w:pPr>
              <w:autoSpaceDE w:val="0"/>
              <w:autoSpaceDN w:val="0"/>
              <w:adjustRightInd w:val="0"/>
              <w:rPr>
                <w:rStyle w:val="x1a"/>
                <w:szCs w:val="24"/>
              </w:rPr>
            </w:pPr>
            <w:r w:rsidRPr="00E44A79">
              <w:rPr>
                <w:rStyle w:val="x1a"/>
                <w:szCs w:val="24"/>
              </w:rPr>
              <w:t>802112О.</w:t>
            </w:r>
          </w:p>
          <w:p w14:paraId="575740C7" w14:textId="4029F9F7" w:rsidR="00500FD7" w:rsidRPr="00E44A79" w:rsidRDefault="00500FD7" w:rsidP="00500FD7">
            <w:pPr>
              <w:autoSpaceDE w:val="0"/>
              <w:autoSpaceDN w:val="0"/>
              <w:adjustRightInd w:val="0"/>
              <w:rPr>
                <w:rStyle w:val="x1a"/>
                <w:szCs w:val="24"/>
              </w:rPr>
            </w:pPr>
            <w:r w:rsidRPr="00E44A79">
              <w:rPr>
                <w:rStyle w:val="x1a"/>
                <w:szCs w:val="24"/>
              </w:rPr>
              <w:t>99.</w:t>
            </w:r>
            <w:r w:rsidR="00C713F0" w:rsidRPr="00E44A79">
              <w:rPr>
                <w:rStyle w:val="x1a"/>
                <w:szCs w:val="24"/>
              </w:rPr>
              <w:t>0. ББ</w:t>
            </w:r>
            <w:r w:rsidRPr="00E44A79">
              <w:rPr>
                <w:rStyle w:val="x1a"/>
                <w:szCs w:val="24"/>
              </w:rPr>
              <w:t>55</w:t>
            </w:r>
          </w:p>
          <w:p w14:paraId="654488EA" w14:textId="495CEE4E" w:rsidR="00500FD7" w:rsidRPr="00E44A79" w:rsidRDefault="00500FD7" w:rsidP="00500FD7">
            <w:pPr>
              <w:autoSpaceDE w:val="0"/>
              <w:autoSpaceDN w:val="0"/>
              <w:adjustRightInd w:val="0"/>
              <w:rPr>
                <w:rStyle w:val="x1a"/>
                <w:szCs w:val="24"/>
              </w:rPr>
            </w:pPr>
            <w:r w:rsidRPr="00E44A79">
              <w:rPr>
                <w:rStyle w:val="x1a"/>
                <w:szCs w:val="24"/>
              </w:rPr>
              <w:t>АД96000</w:t>
            </w:r>
          </w:p>
        </w:tc>
        <w:tc>
          <w:tcPr>
            <w:tcW w:w="1350" w:type="dxa"/>
            <w:tcBorders>
              <w:top w:val="single" w:sz="4" w:space="0" w:color="auto"/>
              <w:left w:val="single" w:sz="4" w:space="0" w:color="auto"/>
              <w:bottom w:val="single" w:sz="4" w:space="0" w:color="auto"/>
              <w:right w:val="single" w:sz="4" w:space="0" w:color="auto"/>
            </w:tcBorders>
          </w:tcPr>
          <w:p w14:paraId="11455CBE" w14:textId="0D2F0247" w:rsidR="00500FD7" w:rsidRPr="00E44A79" w:rsidRDefault="00500FD7" w:rsidP="00500FD7">
            <w:pPr>
              <w:autoSpaceDE w:val="0"/>
              <w:autoSpaceDN w:val="0"/>
              <w:adjustRightInd w:val="0"/>
              <w:jc w:val="both"/>
              <w:rPr>
                <w:szCs w:val="24"/>
              </w:rPr>
            </w:pPr>
            <w:r w:rsidRPr="00E44A79">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14:paraId="2D038F6F" w14:textId="5F770C66" w:rsidR="00500FD7" w:rsidRPr="00E44A79" w:rsidRDefault="00500FD7" w:rsidP="00500FD7">
            <w:pPr>
              <w:jc w:val="center"/>
              <w:rPr>
                <w:szCs w:val="24"/>
              </w:rPr>
            </w:pPr>
            <w:r w:rsidRPr="00E44A79">
              <w:rPr>
                <w:szCs w:val="24"/>
              </w:rPr>
              <w:t>-</w:t>
            </w:r>
          </w:p>
        </w:tc>
        <w:tc>
          <w:tcPr>
            <w:tcW w:w="1559" w:type="dxa"/>
            <w:tcBorders>
              <w:top w:val="single" w:sz="4" w:space="0" w:color="auto"/>
              <w:left w:val="single" w:sz="4" w:space="0" w:color="auto"/>
              <w:bottom w:val="single" w:sz="4" w:space="0" w:color="auto"/>
              <w:right w:val="single" w:sz="4" w:space="0" w:color="auto"/>
            </w:tcBorders>
          </w:tcPr>
          <w:p w14:paraId="7CA267D1" w14:textId="75237E24" w:rsidR="00500FD7" w:rsidRPr="00E44A79" w:rsidRDefault="00500FD7" w:rsidP="00500FD7">
            <w:pPr>
              <w:autoSpaceDE w:val="0"/>
              <w:autoSpaceDN w:val="0"/>
              <w:adjustRightInd w:val="0"/>
              <w:jc w:val="both"/>
              <w:rPr>
                <w:szCs w:val="24"/>
              </w:rPr>
            </w:pPr>
            <w:r w:rsidRPr="00E44A79">
              <w:rPr>
                <w:szCs w:val="24"/>
              </w:rPr>
              <w:t>Декоративно-прикладное творчество</w:t>
            </w:r>
          </w:p>
        </w:tc>
        <w:tc>
          <w:tcPr>
            <w:tcW w:w="1276" w:type="dxa"/>
            <w:tcBorders>
              <w:top w:val="single" w:sz="4" w:space="0" w:color="auto"/>
              <w:left w:val="single" w:sz="4" w:space="0" w:color="auto"/>
              <w:bottom w:val="single" w:sz="4" w:space="0" w:color="auto"/>
              <w:right w:val="single" w:sz="4" w:space="0" w:color="auto"/>
            </w:tcBorders>
          </w:tcPr>
          <w:p w14:paraId="7D75BC9A" w14:textId="6DAB2A27" w:rsidR="00500FD7" w:rsidRPr="00E44A79" w:rsidRDefault="00500FD7" w:rsidP="00500FD7">
            <w:pPr>
              <w:autoSpaceDE w:val="0"/>
              <w:autoSpaceDN w:val="0"/>
              <w:adjustRightInd w:val="0"/>
              <w:jc w:val="both"/>
              <w:rPr>
                <w:szCs w:val="24"/>
              </w:rPr>
            </w:pPr>
            <w:r w:rsidRPr="00E44A79">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14:paraId="28D14D91" w14:textId="5A7D1CC4" w:rsidR="00500FD7" w:rsidRPr="00E44A79" w:rsidRDefault="00500FD7" w:rsidP="00500FD7">
            <w:pPr>
              <w:autoSpaceDE w:val="0"/>
              <w:autoSpaceDN w:val="0"/>
              <w:adjustRightInd w:val="0"/>
              <w:jc w:val="both"/>
              <w:rPr>
                <w:rFonts w:eastAsia="Calibri"/>
                <w:szCs w:val="24"/>
                <w:lang w:eastAsia="en-US"/>
              </w:rPr>
            </w:pPr>
            <w:r w:rsidRPr="00E44A79">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14:paraId="009983A1" w14:textId="0CC57C20" w:rsidR="00500FD7" w:rsidRPr="00E44A79" w:rsidRDefault="00500FD7" w:rsidP="00500FD7">
            <w:pPr>
              <w:autoSpaceDE w:val="0"/>
              <w:autoSpaceDN w:val="0"/>
              <w:adjustRightInd w:val="0"/>
              <w:jc w:val="both"/>
              <w:rPr>
                <w:rFonts w:eastAsia="Calibri"/>
                <w:szCs w:val="24"/>
                <w:lang w:eastAsia="en-US"/>
              </w:rPr>
            </w:pPr>
            <w:r w:rsidRPr="00E44A79">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1C5B63B3" w14:textId="0F3780D7" w:rsidR="00500FD7" w:rsidRPr="00E44A79" w:rsidRDefault="00500FD7" w:rsidP="00500FD7">
            <w:pPr>
              <w:autoSpaceDE w:val="0"/>
              <w:autoSpaceDN w:val="0"/>
              <w:adjustRightInd w:val="0"/>
              <w:jc w:val="both"/>
              <w:rPr>
                <w:rFonts w:eastAsia="Calibri"/>
                <w:szCs w:val="24"/>
                <w:lang w:eastAsia="en-US"/>
              </w:rPr>
            </w:pPr>
            <w:r w:rsidRPr="00E44A79">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14:paraId="790C83F2" w14:textId="5F5667D5" w:rsidR="00500FD7" w:rsidRPr="00E44A79" w:rsidRDefault="00500FD7" w:rsidP="00500FD7">
            <w:pPr>
              <w:autoSpaceDE w:val="0"/>
              <w:autoSpaceDN w:val="0"/>
              <w:adjustRightInd w:val="0"/>
              <w:jc w:val="center"/>
              <w:rPr>
                <w:rFonts w:eastAsia="Calibri"/>
                <w:szCs w:val="24"/>
                <w:lang w:eastAsia="en-US"/>
              </w:rPr>
            </w:pPr>
            <w:r w:rsidRPr="00E44A79">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14:paraId="702ECFE9" w14:textId="34E43267" w:rsidR="00500FD7" w:rsidRPr="00E44A79" w:rsidRDefault="0092032A" w:rsidP="00500FD7">
            <w:pPr>
              <w:pStyle w:val="aff"/>
              <w:ind w:firstLine="0"/>
              <w:jc w:val="center"/>
              <w:rPr>
                <w:rFonts w:ascii="Times New Roman" w:eastAsia="Calibri" w:hAnsi="Times New Roman" w:cs="Times New Roman"/>
                <w:sz w:val="24"/>
                <w:szCs w:val="24"/>
                <w:lang w:eastAsia="en-US"/>
              </w:rPr>
            </w:pPr>
            <w:r w:rsidRPr="00E44A79">
              <w:rPr>
                <w:rFonts w:ascii="Times New Roman" w:eastAsia="Calibri" w:hAnsi="Times New Roman" w:cs="Times New Roman"/>
                <w:sz w:val="24"/>
                <w:szCs w:val="24"/>
                <w:lang w:eastAsia="en-US"/>
              </w:rPr>
              <w:t>4</w:t>
            </w:r>
            <w:r w:rsidR="00EC23CA">
              <w:rPr>
                <w:rFonts w:ascii="Times New Roman" w:eastAsia="Calibri" w:hAnsi="Times New Roman" w:cs="Times New Roman"/>
                <w:sz w:val="24"/>
                <w:szCs w:val="24"/>
                <w:lang w:eastAsia="en-US"/>
              </w:rPr>
              <w:t>9092</w:t>
            </w:r>
          </w:p>
        </w:tc>
        <w:tc>
          <w:tcPr>
            <w:tcW w:w="851" w:type="dxa"/>
            <w:tcBorders>
              <w:top w:val="single" w:sz="4" w:space="0" w:color="auto"/>
              <w:left w:val="single" w:sz="4" w:space="0" w:color="auto"/>
              <w:bottom w:val="single" w:sz="4" w:space="0" w:color="auto"/>
              <w:right w:val="single" w:sz="4" w:space="0" w:color="auto"/>
            </w:tcBorders>
          </w:tcPr>
          <w:p w14:paraId="4EEB22F1" w14:textId="3DAFBE44" w:rsidR="00500FD7" w:rsidRPr="00E44A79" w:rsidRDefault="0092032A" w:rsidP="00500FD7">
            <w:pPr>
              <w:pStyle w:val="aff"/>
              <w:ind w:firstLine="0"/>
              <w:jc w:val="center"/>
              <w:rPr>
                <w:rFonts w:ascii="Times New Roman" w:eastAsia="Calibri" w:hAnsi="Times New Roman" w:cs="Times New Roman"/>
                <w:sz w:val="24"/>
                <w:szCs w:val="24"/>
                <w:lang w:eastAsia="en-US"/>
              </w:rPr>
            </w:pPr>
            <w:r w:rsidRPr="00E44A79">
              <w:rPr>
                <w:rFonts w:ascii="Times New Roman" w:eastAsia="Calibri" w:hAnsi="Times New Roman" w:cs="Times New Roman"/>
                <w:sz w:val="24"/>
                <w:szCs w:val="24"/>
                <w:lang w:eastAsia="en-US"/>
              </w:rPr>
              <w:t>4</w:t>
            </w:r>
            <w:r w:rsidR="00CE7547" w:rsidRPr="00E44A79">
              <w:rPr>
                <w:rFonts w:ascii="Times New Roman" w:eastAsia="Calibri" w:hAnsi="Times New Roman" w:cs="Times New Roman"/>
                <w:sz w:val="24"/>
                <w:szCs w:val="24"/>
                <w:lang w:eastAsia="en-US"/>
              </w:rPr>
              <w:t>6900</w:t>
            </w:r>
          </w:p>
        </w:tc>
        <w:tc>
          <w:tcPr>
            <w:tcW w:w="850" w:type="dxa"/>
            <w:tcBorders>
              <w:top w:val="single" w:sz="4" w:space="0" w:color="auto"/>
              <w:left w:val="single" w:sz="4" w:space="0" w:color="auto"/>
              <w:bottom w:val="single" w:sz="4" w:space="0" w:color="auto"/>
              <w:right w:val="single" w:sz="4" w:space="0" w:color="auto"/>
            </w:tcBorders>
          </w:tcPr>
          <w:p w14:paraId="2DA856C9" w14:textId="78DB3654" w:rsidR="00500FD7" w:rsidRPr="00E44A79" w:rsidRDefault="00694F55" w:rsidP="00500FD7">
            <w:pPr>
              <w:pStyle w:val="aff"/>
              <w:ind w:firstLine="0"/>
              <w:jc w:val="center"/>
              <w:rPr>
                <w:rFonts w:ascii="Times New Roman" w:eastAsia="Calibri" w:hAnsi="Times New Roman" w:cs="Times New Roman"/>
                <w:sz w:val="24"/>
                <w:szCs w:val="24"/>
                <w:lang w:eastAsia="en-US"/>
              </w:rPr>
            </w:pPr>
            <w:r w:rsidRPr="00E44A79">
              <w:rPr>
                <w:rFonts w:ascii="Times New Roman" w:eastAsia="Calibri" w:hAnsi="Times New Roman" w:cs="Times New Roman"/>
                <w:sz w:val="24"/>
                <w:szCs w:val="24"/>
                <w:lang w:eastAsia="en-US"/>
              </w:rPr>
              <w:t>4</w:t>
            </w:r>
            <w:r w:rsidR="00CE7547" w:rsidRPr="00E44A79">
              <w:rPr>
                <w:rFonts w:ascii="Times New Roman" w:eastAsia="Calibri" w:hAnsi="Times New Roman" w:cs="Times New Roman"/>
                <w:sz w:val="24"/>
                <w:szCs w:val="24"/>
                <w:lang w:eastAsia="en-US"/>
              </w:rPr>
              <w:t>6900</w:t>
            </w:r>
          </w:p>
        </w:tc>
        <w:tc>
          <w:tcPr>
            <w:tcW w:w="709" w:type="dxa"/>
            <w:tcBorders>
              <w:top w:val="single" w:sz="4" w:space="0" w:color="auto"/>
              <w:left w:val="single" w:sz="4" w:space="0" w:color="auto"/>
              <w:bottom w:val="single" w:sz="4" w:space="0" w:color="auto"/>
              <w:right w:val="single" w:sz="4" w:space="0" w:color="auto"/>
            </w:tcBorders>
          </w:tcPr>
          <w:p w14:paraId="2E1631B1" w14:textId="7A35462F" w:rsidR="00500FD7" w:rsidRPr="00E44A79" w:rsidRDefault="00500FD7"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247D1085" w14:textId="68D26E69" w:rsidR="00500FD7" w:rsidRPr="00E44A79" w:rsidRDefault="00500FD7"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6CEF8126" w14:textId="6BE29D5D" w:rsidR="00500FD7" w:rsidRPr="00E44A79" w:rsidRDefault="00500FD7"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tcPr>
          <w:p w14:paraId="3B3A8FE8" w14:textId="524720B6" w:rsidR="00500FD7" w:rsidRPr="00E44A79"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694F55" w:rsidRPr="00E44A79">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50AF8FEC" w14:textId="2FC2557D" w:rsidR="00500FD7" w:rsidRPr="00E44A79" w:rsidRDefault="00EC23C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14728</w:t>
            </w:r>
          </w:p>
        </w:tc>
      </w:tr>
      <w:tr w:rsidR="00261CDB" w:rsidRPr="000D66BE" w14:paraId="04F2B902"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tcPr>
          <w:p w14:paraId="766C043D" w14:textId="15A7800C" w:rsidR="00261CDB" w:rsidRPr="00500FD7" w:rsidRDefault="002D3C59" w:rsidP="00500FD7">
            <w:pPr>
              <w:autoSpaceDE w:val="0"/>
              <w:autoSpaceDN w:val="0"/>
              <w:adjustRightInd w:val="0"/>
              <w:rPr>
                <w:rStyle w:val="x1a"/>
                <w:szCs w:val="24"/>
              </w:rPr>
            </w:pPr>
            <w:r>
              <w:rPr>
                <w:rStyle w:val="x1a"/>
                <w:szCs w:val="24"/>
              </w:rPr>
              <w:t>802112О.99.0.ББ55АД16000</w:t>
            </w:r>
          </w:p>
        </w:tc>
        <w:tc>
          <w:tcPr>
            <w:tcW w:w="1350" w:type="dxa"/>
            <w:tcBorders>
              <w:top w:val="single" w:sz="4" w:space="0" w:color="auto"/>
              <w:left w:val="single" w:sz="4" w:space="0" w:color="auto"/>
              <w:bottom w:val="single" w:sz="4" w:space="0" w:color="auto"/>
              <w:right w:val="single" w:sz="4" w:space="0" w:color="auto"/>
            </w:tcBorders>
          </w:tcPr>
          <w:p w14:paraId="28EB9524" w14:textId="1E46099A" w:rsidR="00261CDB" w:rsidRPr="00500FD7" w:rsidRDefault="002D3C59" w:rsidP="00500FD7">
            <w:pPr>
              <w:autoSpaceDE w:val="0"/>
              <w:autoSpaceDN w:val="0"/>
              <w:adjustRightInd w:val="0"/>
              <w:jc w:val="both"/>
              <w:rPr>
                <w:szCs w:val="24"/>
              </w:rPr>
            </w:pPr>
            <w:r w:rsidRPr="00500FD7">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14:paraId="70C55F04" w14:textId="7FEB267E" w:rsidR="00261CDB" w:rsidRPr="00500FD7" w:rsidRDefault="002D3C59" w:rsidP="00500FD7">
            <w:pPr>
              <w:jc w:val="center"/>
              <w:rPr>
                <w:szCs w:val="24"/>
              </w:rPr>
            </w:pPr>
            <w:r>
              <w:rPr>
                <w:szCs w:val="24"/>
              </w:rPr>
              <w:t>-</w:t>
            </w:r>
          </w:p>
        </w:tc>
        <w:tc>
          <w:tcPr>
            <w:tcW w:w="1559" w:type="dxa"/>
            <w:tcBorders>
              <w:top w:val="single" w:sz="4" w:space="0" w:color="auto"/>
              <w:left w:val="single" w:sz="4" w:space="0" w:color="auto"/>
              <w:bottom w:val="single" w:sz="4" w:space="0" w:color="auto"/>
              <w:right w:val="single" w:sz="4" w:space="0" w:color="auto"/>
            </w:tcBorders>
          </w:tcPr>
          <w:p w14:paraId="5EDB0D98" w14:textId="53468318" w:rsidR="00261CDB" w:rsidRPr="00500FD7" w:rsidRDefault="00261CDB" w:rsidP="00500FD7">
            <w:pPr>
              <w:autoSpaceDE w:val="0"/>
              <w:autoSpaceDN w:val="0"/>
              <w:adjustRightInd w:val="0"/>
              <w:jc w:val="both"/>
              <w:rPr>
                <w:szCs w:val="24"/>
              </w:rPr>
            </w:pPr>
            <w:r>
              <w:rPr>
                <w:szCs w:val="24"/>
              </w:rPr>
              <w:t>Живопись</w:t>
            </w:r>
          </w:p>
        </w:tc>
        <w:tc>
          <w:tcPr>
            <w:tcW w:w="1276" w:type="dxa"/>
            <w:tcBorders>
              <w:top w:val="single" w:sz="4" w:space="0" w:color="auto"/>
              <w:left w:val="single" w:sz="4" w:space="0" w:color="auto"/>
              <w:bottom w:val="single" w:sz="4" w:space="0" w:color="auto"/>
              <w:right w:val="single" w:sz="4" w:space="0" w:color="auto"/>
            </w:tcBorders>
          </w:tcPr>
          <w:p w14:paraId="14A564DA" w14:textId="245FC2BB" w:rsidR="00261CDB" w:rsidRPr="00500FD7" w:rsidRDefault="002D3C59" w:rsidP="00500FD7">
            <w:pPr>
              <w:autoSpaceDE w:val="0"/>
              <w:autoSpaceDN w:val="0"/>
              <w:adjustRightInd w:val="0"/>
              <w:jc w:val="both"/>
              <w:rPr>
                <w:rFonts w:eastAsia="Calibri"/>
                <w:szCs w:val="24"/>
                <w:lang w:eastAsia="en-US"/>
              </w:rPr>
            </w:pPr>
            <w:r>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14:paraId="281AB080" w14:textId="75BCD934" w:rsidR="00261CDB" w:rsidRPr="00500FD7" w:rsidRDefault="002D3C59" w:rsidP="00500FD7">
            <w:pPr>
              <w:autoSpaceDE w:val="0"/>
              <w:autoSpaceDN w:val="0"/>
              <w:adjustRightInd w:val="0"/>
              <w:jc w:val="both"/>
              <w:rPr>
                <w:rFonts w:eastAsia="Calibri"/>
                <w:szCs w:val="24"/>
                <w:lang w:eastAsia="en-US"/>
              </w:rPr>
            </w:pPr>
            <w:r w:rsidRPr="00500FD7">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14:paraId="22F1E5E9" w14:textId="05F9CBFE" w:rsidR="00261CDB" w:rsidRPr="00500FD7" w:rsidRDefault="002D3C59" w:rsidP="00500FD7">
            <w:pPr>
              <w:autoSpaceDE w:val="0"/>
              <w:autoSpaceDN w:val="0"/>
              <w:adjustRightInd w:val="0"/>
              <w:jc w:val="both"/>
              <w:rPr>
                <w:rFonts w:eastAsia="Calibri"/>
                <w:szCs w:val="24"/>
                <w:lang w:eastAsia="en-US"/>
              </w:rPr>
            </w:pPr>
            <w:r w:rsidRPr="00500FD7">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350DD318" w14:textId="1E886EA1" w:rsidR="00261CDB" w:rsidRPr="00500FD7" w:rsidRDefault="002D3C59" w:rsidP="00500FD7">
            <w:pPr>
              <w:autoSpaceDE w:val="0"/>
              <w:autoSpaceDN w:val="0"/>
              <w:adjustRightInd w:val="0"/>
              <w:jc w:val="both"/>
              <w:rPr>
                <w:rFonts w:eastAsia="Calibri"/>
                <w:szCs w:val="24"/>
                <w:lang w:eastAsia="en-US"/>
              </w:rPr>
            </w:pPr>
            <w:r w:rsidRPr="00500FD7">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14:paraId="6E680314" w14:textId="3A81BAD8" w:rsidR="00261CDB" w:rsidRPr="00500FD7" w:rsidRDefault="002D3C59" w:rsidP="00500FD7">
            <w:pPr>
              <w:autoSpaceDE w:val="0"/>
              <w:autoSpaceDN w:val="0"/>
              <w:adjustRightInd w:val="0"/>
              <w:jc w:val="center"/>
              <w:rPr>
                <w:rFonts w:eastAsia="Calibri"/>
                <w:szCs w:val="24"/>
                <w:lang w:eastAsia="en-US"/>
              </w:rPr>
            </w:pPr>
            <w:r>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14:paraId="274AFB6C" w14:textId="3681DC02" w:rsidR="00261CDB" w:rsidRDefault="00E44A79" w:rsidP="00EC23CA">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C23CA">
              <w:rPr>
                <w:rFonts w:ascii="Times New Roman" w:eastAsia="Calibri" w:hAnsi="Times New Roman" w:cs="Times New Roman"/>
                <w:sz w:val="24"/>
                <w:szCs w:val="24"/>
                <w:lang w:eastAsia="en-US"/>
              </w:rPr>
              <w:t>2377</w:t>
            </w:r>
          </w:p>
        </w:tc>
        <w:tc>
          <w:tcPr>
            <w:tcW w:w="851" w:type="dxa"/>
            <w:tcBorders>
              <w:top w:val="single" w:sz="4" w:space="0" w:color="auto"/>
              <w:left w:val="single" w:sz="4" w:space="0" w:color="auto"/>
              <w:bottom w:val="single" w:sz="4" w:space="0" w:color="auto"/>
              <w:right w:val="single" w:sz="4" w:space="0" w:color="auto"/>
            </w:tcBorders>
          </w:tcPr>
          <w:p w14:paraId="029C1A1B" w14:textId="54C64676" w:rsidR="00261CDB" w:rsidRDefault="0092032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44A79">
              <w:rPr>
                <w:rFonts w:ascii="Times New Roman" w:eastAsia="Calibri" w:hAnsi="Times New Roman" w:cs="Times New Roman"/>
                <w:sz w:val="24"/>
                <w:szCs w:val="24"/>
                <w:lang w:eastAsia="en-US"/>
              </w:rPr>
              <w:t>5960</w:t>
            </w:r>
          </w:p>
        </w:tc>
        <w:tc>
          <w:tcPr>
            <w:tcW w:w="850" w:type="dxa"/>
            <w:tcBorders>
              <w:top w:val="single" w:sz="4" w:space="0" w:color="auto"/>
              <w:left w:val="single" w:sz="4" w:space="0" w:color="auto"/>
              <w:bottom w:val="single" w:sz="4" w:space="0" w:color="auto"/>
              <w:right w:val="single" w:sz="4" w:space="0" w:color="auto"/>
            </w:tcBorders>
          </w:tcPr>
          <w:p w14:paraId="39A2364E" w14:textId="0A856A92" w:rsidR="00261CDB" w:rsidRDefault="0092032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44A79">
              <w:rPr>
                <w:rFonts w:ascii="Times New Roman" w:eastAsia="Calibri" w:hAnsi="Times New Roman" w:cs="Times New Roman"/>
                <w:sz w:val="24"/>
                <w:szCs w:val="24"/>
                <w:lang w:eastAsia="en-US"/>
              </w:rPr>
              <w:t>5960</w:t>
            </w:r>
          </w:p>
        </w:tc>
        <w:tc>
          <w:tcPr>
            <w:tcW w:w="709" w:type="dxa"/>
            <w:tcBorders>
              <w:top w:val="single" w:sz="4" w:space="0" w:color="auto"/>
              <w:left w:val="single" w:sz="4" w:space="0" w:color="auto"/>
              <w:bottom w:val="single" w:sz="4" w:space="0" w:color="auto"/>
              <w:right w:val="single" w:sz="4" w:space="0" w:color="auto"/>
            </w:tcBorders>
          </w:tcPr>
          <w:p w14:paraId="1F0A2688" w14:textId="77777777" w:rsidR="00261CDB" w:rsidRPr="00500FD7" w:rsidRDefault="00261CDB"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6374F1DE" w14:textId="77777777" w:rsidR="00261CDB" w:rsidRPr="00500FD7" w:rsidRDefault="00261CDB"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186FAFE9" w14:textId="77777777" w:rsidR="00261CDB" w:rsidRPr="00500FD7" w:rsidRDefault="00261CDB"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tcPr>
          <w:p w14:paraId="0FBC4474" w14:textId="3554FBAC" w:rsidR="00261CDB"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92032A">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449AE291" w14:textId="0191F55C" w:rsidR="00261CDB" w:rsidRDefault="00EC23C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3713</w:t>
            </w:r>
          </w:p>
        </w:tc>
      </w:tr>
      <w:tr w:rsidR="007A27C5" w:rsidRPr="000D66BE" w14:paraId="7F0F7BC9"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tcPr>
          <w:p w14:paraId="71160D0E" w14:textId="5E1F78BE" w:rsidR="007A27C5" w:rsidRPr="00500FD7" w:rsidRDefault="00650B33" w:rsidP="00500FD7">
            <w:pPr>
              <w:autoSpaceDE w:val="0"/>
              <w:autoSpaceDN w:val="0"/>
              <w:adjustRightInd w:val="0"/>
              <w:rPr>
                <w:rStyle w:val="x1a"/>
                <w:szCs w:val="24"/>
              </w:rPr>
            </w:pPr>
            <w:r w:rsidRPr="00650B33">
              <w:rPr>
                <w:rStyle w:val="x1a"/>
                <w:szCs w:val="24"/>
              </w:rPr>
              <w:t>802112О.99.0.ББ55АГ28000</w:t>
            </w:r>
          </w:p>
        </w:tc>
        <w:tc>
          <w:tcPr>
            <w:tcW w:w="1350" w:type="dxa"/>
            <w:tcBorders>
              <w:top w:val="single" w:sz="4" w:space="0" w:color="auto"/>
              <w:left w:val="single" w:sz="4" w:space="0" w:color="auto"/>
              <w:bottom w:val="single" w:sz="4" w:space="0" w:color="auto"/>
              <w:right w:val="single" w:sz="4" w:space="0" w:color="auto"/>
            </w:tcBorders>
          </w:tcPr>
          <w:p w14:paraId="75FFC805" w14:textId="543CE124" w:rsidR="007A27C5" w:rsidRPr="00500FD7" w:rsidRDefault="00650B33" w:rsidP="00500FD7">
            <w:pPr>
              <w:autoSpaceDE w:val="0"/>
              <w:autoSpaceDN w:val="0"/>
              <w:adjustRightInd w:val="0"/>
              <w:jc w:val="both"/>
              <w:rPr>
                <w:szCs w:val="24"/>
              </w:rPr>
            </w:pPr>
            <w:r w:rsidRPr="00500FD7">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tcPr>
          <w:p w14:paraId="70A9646B" w14:textId="3E960DC0" w:rsidR="007A27C5" w:rsidRPr="00500FD7" w:rsidRDefault="00650B33" w:rsidP="00500FD7">
            <w:pPr>
              <w:jc w:val="center"/>
              <w:rPr>
                <w:szCs w:val="24"/>
              </w:rPr>
            </w:pPr>
            <w:r>
              <w:rPr>
                <w:szCs w:val="24"/>
              </w:rPr>
              <w:t>-</w:t>
            </w:r>
          </w:p>
        </w:tc>
        <w:tc>
          <w:tcPr>
            <w:tcW w:w="1559" w:type="dxa"/>
            <w:tcBorders>
              <w:top w:val="single" w:sz="4" w:space="0" w:color="auto"/>
              <w:left w:val="single" w:sz="4" w:space="0" w:color="auto"/>
              <w:bottom w:val="single" w:sz="4" w:space="0" w:color="auto"/>
              <w:right w:val="single" w:sz="4" w:space="0" w:color="auto"/>
            </w:tcBorders>
          </w:tcPr>
          <w:p w14:paraId="2D7E5FC6" w14:textId="2D352354" w:rsidR="007A27C5" w:rsidRPr="00500FD7" w:rsidRDefault="00650B33" w:rsidP="00500FD7">
            <w:pPr>
              <w:autoSpaceDE w:val="0"/>
              <w:autoSpaceDN w:val="0"/>
              <w:adjustRightInd w:val="0"/>
              <w:jc w:val="both"/>
              <w:rPr>
                <w:szCs w:val="24"/>
              </w:rPr>
            </w:pPr>
            <w:r>
              <w:rPr>
                <w:szCs w:val="24"/>
              </w:rPr>
              <w:t>Хоровое пение</w:t>
            </w:r>
          </w:p>
        </w:tc>
        <w:tc>
          <w:tcPr>
            <w:tcW w:w="1276" w:type="dxa"/>
            <w:tcBorders>
              <w:top w:val="single" w:sz="4" w:space="0" w:color="auto"/>
              <w:left w:val="single" w:sz="4" w:space="0" w:color="auto"/>
              <w:bottom w:val="single" w:sz="4" w:space="0" w:color="auto"/>
              <w:right w:val="single" w:sz="4" w:space="0" w:color="auto"/>
            </w:tcBorders>
          </w:tcPr>
          <w:p w14:paraId="642CEEFE" w14:textId="09257794" w:rsidR="007A27C5" w:rsidRPr="00500FD7" w:rsidRDefault="00650B33" w:rsidP="00500FD7">
            <w:pPr>
              <w:autoSpaceDE w:val="0"/>
              <w:autoSpaceDN w:val="0"/>
              <w:adjustRightInd w:val="0"/>
              <w:jc w:val="both"/>
              <w:rPr>
                <w:rFonts w:eastAsia="Calibri"/>
                <w:szCs w:val="24"/>
                <w:lang w:eastAsia="en-US"/>
              </w:rPr>
            </w:pPr>
            <w:r>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tcPr>
          <w:p w14:paraId="2AD96BBA" w14:textId="09FE2FB6" w:rsidR="007A27C5" w:rsidRPr="00500FD7" w:rsidRDefault="00650B33" w:rsidP="00500FD7">
            <w:pPr>
              <w:autoSpaceDE w:val="0"/>
              <w:autoSpaceDN w:val="0"/>
              <w:adjustRightInd w:val="0"/>
              <w:jc w:val="both"/>
              <w:rPr>
                <w:rFonts w:eastAsia="Calibri"/>
                <w:szCs w:val="24"/>
                <w:lang w:eastAsia="en-US"/>
              </w:rPr>
            </w:pPr>
            <w:r>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14:paraId="72069629" w14:textId="5B2BFA1B" w:rsidR="007A27C5" w:rsidRPr="00500FD7" w:rsidRDefault="00650B33" w:rsidP="00500FD7">
            <w:pPr>
              <w:autoSpaceDE w:val="0"/>
              <w:autoSpaceDN w:val="0"/>
              <w:adjustRightInd w:val="0"/>
              <w:jc w:val="both"/>
              <w:rPr>
                <w:rFonts w:eastAsia="Calibri"/>
                <w:szCs w:val="24"/>
                <w:lang w:eastAsia="en-US"/>
              </w:rPr>
            </w:pPr>
            <w:r w:rsidRPr="00500FD7">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tcPr>
          <w:p w14:paraId="01BB89B3" w14:textId="2946418A" w:rsidR="007A27C5" w:rsidRPr="00500FD7" w:rsidRDefault="00650B33" w:rsidP="00500FD7">
            <w:pPr>
              <w:autoSpaceDE w:val="0"/>
              <w:autoSpaceDN w:val="0"/>
              <w:adjustRightInd w:val="0"/>
              <w:jc w:val="both"/>
              <w:rPr>
                <w:rFonts w:eastAsia="Calibri"/>
                <w:szCs w:val="24"/>
                <w:lang w:eastAsia="en-US"/>
              </w:rPr>
            </w:pPr>
            <w:r w:rsidRPr="00500FD7">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14:paraId="129E5399" w14:textId="48135808" w:rsidR="007A27C5" w:rsidRPr="00500FD7" w:rsidRDefault="00650B33" w:rsidP="00500FD7">
            <w:pPr>
              <w:autoSpaceDE w:val="0"/>
              <w:autoSpaceDN w:val="0"/>
              <w:adjustRightInd w:val="0"/>
              <w:jc w:val="center"/>
              <w:rPr>
                <w:rFonts w:eastAsia="Calibri"/>
                <w:szCs w:val="24"/>
                <w:lang w:eastAsia="en-US"/>
              </w:rPr>
            </w:pPr>
            <w:r>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tcPr>
          <w:p w14:paraId="5EF9D792" w14:textId="7C593F10" w:rsidR="007A27C5" w:rsidRPr="00500FD7" w:rsidRDefault="00EC23C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61</w:t>
            </w:r>
            <w:r w:rsidR="0092032A">
              <w:rPr>
                <w:rFonts w:ascii="Times New Roman" w:eastAsia="Calibri" w:hAnsi="Times New Roman" w:cs="Times New Roman"/>
                <w:sz w:val="24"/>
                <w:szCs w:val="24"/>
                <w:lang w:eastAsia="en-US"/>
              </w:rPr>
              <w:t>64</w:t>
            </w:r>
          </w:p>
        </w:tc>
        <w:tc>
          <w:tcPr>
            <w:tcW w:w="851" w:type="dxa"/>
            <w:tcBorders>
              <w:top w:val="single" w:sz="4" w:space="0" w:color="auto"/>
              <w:left w:val="single" w:sz="4" w:space="0" w:color="auto"/>
              <w:bottom w:val="single" w:sz="4" w:space="0" w:color="auto"/>
              <w:right w:val="single" w:sz="4" w:space="0" w:color="auto"/>
            </w:tcBorders>
          </w:tcPr>
          <w:p w14:paraId="31CFD55B" w14:textId="1737F851" w:rsidR="007A27C5" w:rsidRPr="00500FD7" w:rsidRDefault="0092032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5256</w:t>
            </w:r>
          </w:p>
        </w:tc>
        <w:tc>
          <w:tcPr>
            <w:tcW w:w="850" w:type="dxa"/>
            <w:tcBorders>
              <w:top w:val="single" w:sz="4" w:space="0" w:color="auto"/>
              <w:left w:val="single" w:sz="4" w:space="0" w:color="auto"/>
              <w:bottom w:val="single" w:sz="4" w:space="0" w:color="auto"/>
              <w:right w:val="single" w:sz="4" w:space="0" w:color="auto"/>
            </w:tcBorders>
          </w:tcPr>
          <w:p w14:paraId="0D38CB52" w14:textId="4BF18F95" w:rsidR="007A27C5" w:rsidRPr="00500FD7" w:rsidRDefault="0092032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5256</w:t>
            </w:r>
          </w:p>
        </w:tc>
        <w:tc>
          <w:tcPr>
            <w:tcW w:w="709" w:type="dxa"/>
            <w:tcBorders>
              <w:top w:val="single" w:sz="4" w:space="0" w:color="auto"/>
              <w:left w:val="single" w:sz="4" w:space="0" w:color="auto"/>
              <w:bottom w:val="single" w:sz="4" w:space="0" w:color="auto"/>
              <w:right w:val="single" w:sz="4" w:space="0" w:color="auto"/>
            </w:tcBorders>
          </w:tcPr>
          <w:p w14:paraId="56DCB24C" w14:textId="77777777" w:rsidR="007A27C5" w:rsidRPr="00500FD7" w:rsidRDefault="007A27C5"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6BB0FF93" w14:textId="77777777" w:rsidR="007A27C5" w:rsidRPr="00500FD7" w:rsidRDefault="007A27C5"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14:paraId="00498ECF" w14:textId="77777777" w:rsidR="007A27C5" w:rsidRPr="00500FD7" w:rsidRDefault="007A27C5"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tcPr>
          <w:p w14:paraId="20F85DF6" w14:textId="48E8F961" w:rsidR="007A27C5" w:rsidRPr="00500FD7"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694F55">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tcPr>
          <w:p w14:paraId="73397A23" w14:textId="167FF41C" w:rsidR="007A27C5" w:rsidRPr="00500FD7" w:rsidRDefault="00C713F0" w:rsidP="00EC23CA">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EC23CA">
              <w:rPr>
                <w:rFonts w:ascii="Times New Roman" w:eastAsia="Calibri" w:hAnsi="Times New Roman" w:cs="Times New Roman"/>
                <w:sz w:val="24"/>
                <w:szCs w:val="24"/>
                <w:lang w:eastAsia="en-US"/>
              </w:rPr>
              <w:t>84</w:t>
            </w:r>
            <w:r>
              <w:rPr>
                <w:rFonts w:ascii="Times New Roman" w:eastAsia="Calibri" w:hAnsi="Times New Roman" w:cs="Times New Roman"/>
                <w:sz w:val="24"/>
                <w:szCs w:val="24"/>
                <w:lang w:eastAsia="en-US"/>
              </w:rPr>
              <w:t>9</w:t>
            </w:r>
          </w:p>
        </w:tc>
      </w:tr>
      <w:tr w:rsidR="003401FE" w:rsidRPr="000D66BE" w14:paraId="0D883BE1" w14:textId="77777777" w:rsidTr="00BA17AD">
        <w:trPr>
          <w:trHeight w:val="854"/>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0220FCBC" w14:textId="491C550C" w:rsidR="003401FE" w:rsidRPr="00952EDD" w:rsidRDefault="003401FE" w:rsidP="00500FD7">
            <w:pPr>
              <w:autoSpaceDE w:val="0"/>
              <w:autoSpaceDN w:val="0"/>
              <w:adjustRightInd w:val="0"/>
              <w:rPr>
                <w:rStyle w:val="x1a"/>
                <w:szCs w:val="24"/>
              </w:rPr>
            </w:pPr>
            <w:r w:rsidRPr="00952EDD">
              <w:rPr>
                <w:rStyle w:val="x1a"/>
                <w:szCs w:val="24"/>
              </w:rPr>
              <w:lastRenderedPageBreak/>
              <w:t>802112О.99.0.ББ55АГ84000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68C65C7" w14:textId="1E668274" w:rsidR="003401FE" w:rsidRPr="00952EDD" w:rsidRDefault="003401FE" w:rsidP="00500FD7">
            <w:pPr>
              <w:autoSpaceDE w:val="0"/>
              <w:autoSpaceDN w:val="0"/>
              <w:adjustRightInd w:val="0"/>
              <w:jc w:val="both"/>
              <w:rPr>
                <w:szCs w:val="24"/>
              </w:rPr>
            </w:pPr>
            <w:r w:rsidRPr="00952EDD">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2966F4" w14:textId="5DA76EB6" w:rsidR="003401FE" w:rsidRPr="00952EDD" w:rsidRDefault="003401FE" w:rsidP="00500FD7">
            <w:pPr>
              <w:jc w:val="center"/>
              <w:rPr>
                <w:szCs w:val="24"/>
              </w:rPr>
            </w:pPr>
            <w:r w:rsidRPr="00952EDD">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F5916" w14:textId="3CB902A8" w:rsidR="003401FE" w:rsidRPr="00952EDD" w:rsidRDefault="003401FE" w:rsidP="00500FD7">
            <w:pPr>
              <w:autoSpaceDE w:val="0"/>
              <w:autoSpaceDN w:val="0"/>
              <w:adjustRightInd w:val="0"/>
              <w:jc w:val="both"/>
              <w:rPr>
                <w:szCs w:val="24"/>
              </w:rPr>
            </w:pPr>
            <w:r w:rsidRPr="00952EDD">
              <w:rPr>
                <w:szCs w:val="24"/>
              </w:rPr>
              <w:t>Музыкальный фольклор</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E96E8C" w14:textId="0D2970B5" w:rsidR="003401FE" w:rsidRPr="00952EDD" w:rsidRDefault="003401FE" w:rsidP="00500FD7">
            <w:pPr>
              <w:autoSpaceDE w:val="0"/>
              <w:autoSpaceDN w:val="0"/>
              <w:adjustRightInd w:val="0"/>
              <w:jc w:val="both"/>
              <w:rPr>
                <w:rFonts w:eastAsia="Calibri"/>
                <w:szCs w:val="24"/>
                <w:lang w:eastAsia="en-US"/>
              </w:rPr>
            </w:pPr>
            <w:r w:rsidRPr="00952EDD">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42A442" w14:textId="465C10BB" w:rsidR="003401FE" w:rsidRPr="00952EDD" w:rsidRDefault="003401FE" w:rsidP="00500FD7">
            <w:pPr>
              <w:autoSpaceDE w:val="0"/>
              <w:autoSpaceDN w:val="0"/>
              <w:adjustRightInd w:val="0"/>
              <w:jc w:val="both"/>
              <w:rPr>
                <w:rFonts w:eastAsia="Calibri"/>
                <w:szCs w:val="24"/>
                <w:lang w:eastAsia="en-US"/>
              </w:rPr>
            </w:pPr>
            <w:r w:rsidRPr="00952EDD">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4690C" w14:textId="136E273A" w:rsidR="003401FE" w:rsidRPr="00952EDD" w:rsidRDefault="003401FE" w:rsidP="00500FD7">
            <w:pPr>
              <w:autoSpaceDE w:val="0"/>
              <w:autoSpaceDN w:val="0"/>
              <w:adjustRightInd w:val="0"/>
              <w:jc w:val="both"/>
              <w:rPr>
                <w:rFonts w:eastAsia="Calibri"/>
                <w:szCs w:val="24"/>
                <w:lang w:eastAsia="en-US"/>
              </w:rPr>
            </w:pPr>
            <w:r w:rsidRPr="00952EDD">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EBF82" w14:textId="29805A38" w:rsidR="003401FE" w:rsidRPr="00952EDD" w:rsidRDefault="003401FE" w:rsidP="00500FD7">
            <w:pPr>
              <w:autoSpaceDE w:val="0"/>
              <w:autoSpaceDN w:val="0"/>
              <w:adjustRightInd w:val="0"/>
              <w:jc w:val="both"/>
              <w:rPr>
                <w:rFonts w:eastAsia="Calibri"/>
                <w:szCs w:val="24"/>
                <w:lang w:eastAsia="en-US"/>
              </w:rPr>
            </w:pPr>
            <w:r w:rsidRPr="00952EDD">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E5C95F" w14:textId="123545C0" w:rsidR="003401FE" w:rsidRPr="00952EDD" w:rsidRDefault="003401FE" w:rsidP="00500FD7">
            <w:pPr>
              <w:autoSpaceDE w:val="0"/>
              <w:autoSpaceDN w:val="0"/>
              <w:adjustRightInd w:val="0"/>
              <w:jc w:val="center"/>
              <w:rPr>
                <w:rFonts w:eastAsia="Calibri"/>
                <w:szCs w:val="24"/>
                <w:lang w:eastAsia="en-US"/>
              </w:rPr>
            </w:pPr>
            <w:r w:rsidRPr="00952EDD">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B37F8" w14:textId="6000A27E" w:rsidR="003401FE" w:rsidRPr="00952EDD" w:rsidRDefault="00EC23C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12579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F2C0A" w14:textId="010EE5B2" w:rsidR="003401FE" w:rsidRPr="00952EDD" w:rsidRDefault="0092032A" w:rsidP="00500FD7">
            <w:pPr>
              <w:pStyle w:val="aff"/>
              <w:ind w:firstLine="0"/>
              <w:jc w:val="center"/>
              <w:rPr>
                <w:rFonts w:ascii="Times New Roman" w:eastAsia="Calibri" w:hAnsi="Times New Roman" w:cs="Times New Roman"/>
                <w:sz w:val="24"/>
                <w:szCs w:val="24"/>
                <w:lang w:eastAsia="en-US"/>
              </w:rPr>
            </w:pPr>
            <w:r w:rsidRPr="00952EDD">
              <w:rPr>
                <w:rFonts w:ascii="Times New Roman" w:eastAsia="Calibri" w:hAnsi="Times New Roman" w:cs="Times New Roman"/>
                <w:sz w:val="24"/>
                <w:szCs w:val="24"/>
                <w:lang w:eastAsia="en-US"/>
              </w:rPr>
              <w:t>10901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95AB8" w14:textId="69AB4CD8" w:rsidR="003401FE" w:rsidRPr="00952EDD" w:rsidRDefault="0092032A" w:rsidP="00500FD7">
            <w:pPr>
              <w:pStyle w:val="aff"/>
              <w:ind w:firstLine="0"/>
              <w:jc w:val="center"/>
              <w:rPr>
                <w:rFonts w:ascii="Times New Roman" w:eastAsia="Calibri" w:hAnsi="Times New Roman" w:cs="Times New Roman"/>
                <w:sz w:val="24"/>
                <w:szCs w:val="24"/>
                <w:lang w:eastAsia="en-US"/>
              </w:rPr>
            </w:pPr>
            <w:r w:rsidRPr="00952EDD">
              <w:rPr>
                <w:rFonts w:ascii="Times New Roman" w:eastAsia="Calibri" w:hAnsi="Times New Roman" w:cs="Times New Roman"/>
                <w:sz w:val="24"/>
                <w:szCs w:val="24"/>
                <w:lang w:eastAsia="en-US"/>
              </w:rPr>
              <w:t>10901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FA0B93" w14:textId="77777777" w:rsidR="003401FE" w:rsidRPr="00952EDD" w:rsidRDefault="003401FE"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AF23A" w14:textId="77777777" w:rsidR="003401FE" w:rsidRPr="00952EDD" w:rsidRDefault="003401FE" w:rsidP="00500FD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B5D28" w14:textId="77777777" w:rsidR="003401FE" w:rsidRPr="00952EDD" w:rsidRDefault="003401FE" w:rsidP="00500FD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7641A94F" w14:textId="327335EC" w:rsidR="003401FE" w:rsidRPr="00952EDD" w:rsidRDefault="00C713F0"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1E6B18" w:rsidRPr="00952EDD">
              <w:rPr>
                <w:rFonts w:ascii="Times New Roman" w:eastAsia="Calibri" w:hAnsi="Times New Roman" w:cs="Times New Roman"/>
                <w:sz w:val="24"/>
                <w:szCs w:val="24"/>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93D79" w14:textId="1355F9BC" w:rsidR="003401FE" w:rsidRPr="00952EDD" w:rsidRDefault="00EC23CA" w:rsidP="00500FD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3774</w:t>
            </w:r>
          </w:p>
        </w:tc>
      </w:tr>
      <w:tr w:rsidR="00EC23CA" w14:paraId="402C20FB" w14:textId="77777777" w:rsidTr="00EC23CA">
        <w:trPr>
          <w:trHeight w:val="854"/>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743BDF7D" w14:textId="77777777" w:rsidR="00EC23CA" w:rsidRPr="00952EDD" w:rsidRDefault="00EC23CA" w:rsidP="005A3037">
            <w:pPr>
              <w:autoSpaceDE w:val="0"/>
              <w:autoSpaceDN w:val="0"/>
              <w:adjustRightInd w:val="0"/>
              <w:rPr>
                <w:rStyle w:val="x1a"/>
                <w:szCs w:val="24"/>
              </w:rPr>
            </w:pPr>
            <w:r w:rsidRPr="00952EDD">
              <w:rPr>
                <w:rStyle w:val="x1a"/>
                <w:szCs w:val="24"/>
              </w:rPr>
              <w:t>802112О.99.0.ББ55А</w:t>
            </w:r>
            <w:r>
              <w:rPr>
                <w:rStyle w:val="x1a"/>
                <w:szCs w:val="24"/>
              </w:rPr>
              <w:t>Е</w:t>
            </w:r>
            <w:r w:rsidRPr="00952EDD">
              <w:rPr>
                <w:rStyle w:val="x1a"/>
                <w:szCs w:val="24"/>
              </w:rPr>
              <w:t>84000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7F9A80F" w14:textId="77777777" w:rsidR="00EC23CA" w:rsidRPr="00952EDD" w:rsidRDefault="00EC23CA" w:rsidP="005A3037">
            <w:pPr>
              <w:autoSpaceDE w:val="0"/>
              <w:autoSpaceDN w:val="0"/>
              <w:adjustRightInd w:val="0"/>
              <w:jc w:val="both"/>
              <w:rPr>
                <w:szCs w:val="24"/>
              </w:rPr>
            </w:pPr>
            <w:r w:rsidRPr="00952EDD">
              <w:rPr>
                <w:szCs w:val="24"/>
              </w:rPr>
              <w:t>Физические лица в возрасте от 6 до 18 лет</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B125C8" w14:textId="77777777" w:rsidR="00EC23CA" w:rsidRPr="00952EDD" w:rsidRDefault="00EC23CA" w:rsidP="005A3037">
            <w:pPr>
              <w:jc w:val="center"/>
              <w:rPr>
                <w:szCs w:val="24"/>
              </w:rPr>
            </w:pPr>
            <w:r>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035DCB" w14:textId="77777777" w:rsidR="00EC23CA" w:rsidRPr="00952EDD" w:rsidRDefault="00EC23CA" w:rsidP="005A3037">
            <w:pPr>
              <w:autoSpaceDE w:val="0"/>
              <w:autoSpaceDN w:val="0"/>
              <w:adjustRightInd w:val="0"/>
              <w:jc w:val="both"/>
              <w:rPr>
                <w:szCs w:val="24"/>
              </w:rPr>
            </w:pPr>
            <w:r>
              <w:rPr>
                <w:szCs w:val="24"/>
              </w:rPr>
              <w:t>Хореографическое творчество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22390" w14:textId="77777777" w:rsidR="00EC23CA" w:rsidRPr="00952EDD" w:rsidRDefault="00EC23CA" w:rsidP="005A3037">
            <w:pPr>
              <w:autoSpaceDE w:val="0"/>
              <w:autoSpaceDN w:val="0"/>
              <w:adjustRightInd w:val="0"/>
              <w:jc w:val="both"/>
              <w:rPr>
                <w:rFonts w:eastAsia="Calibri"/>
                <w:szCs w:val="24"/>
                <w:lang w:eastAsia="en-US"/>
              </w:rPr>
            </w:pPr>
            <w:r>
              <w:rPr>
                <w:rFonts w:eastAsia="Calibri"/>
                <w:szCs w:val="24"/>
                <w:lang w:eastAsia="en-US"/>
              </w:rPr>
              <w:t>Очная</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8B3DF3" w14:textId="77777777" w:rsidR="00EC23CA" w:rsidRPr="00952EDD" w:rsidRDefault="00EC23CA" w:rsidP="005A3037">
            <w:pPr>
              <w:autoSpaceDE w:val="0"/>
              <w:autoSpaceDN w:val="0"/>
              <w:adjustRightInd w:val="0"/>
              <w:jc w:val="both"/>
              <w:rPr>
                <w:rFonts w:eastAsia="Calibri"/>
                <w:szCs w:val="24"/>
                <w:lang w:eastAsia="en-US"/>
              </w:rPr>
            </w:pPr>
            <w:r>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4902F" w14:textId="77777777" w:rsidR="00EC23CA" w:rsidRPr="00952EDD" w:rsidRDefault="00EC23CA" w:rsidP="005A3037">
            <w:pPr>
              <w:autoSpaceDE w:val="0"/>
              <w:autoSpaceDN w:val="0"/>
              <w:adjustRightInd w:val="0"/>
              <w:jc w:val="both"/>
              <w:rPr>
                <w:rFonts w:eastAsia="Calibri"/>
                <w:szCs w:val="24"/>
                <w:lang w:eastAsia="en-US"/>
              </w:rPr>
            </w:pPr>
            <w:r w:rsidRPr="00952EDD">
              <w:rPr>
                <w:rFonts w:eastAsia="Calibri"/>
                <w:szCs w:val="24"/>
                <w:lang w:eastAsia="en-US"/>
              </w:rPr>
              <w:t>Количество человеко-часов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C2D0D" w14:textId="77777777" w:rsidR="00EC23CA" w:rsidRPr="00952EDD" w:rsidRDefault="00EC23CA" w:rsidP="005A3037">
            <w:pPr>
              <w:autoSpaceDE w:val="0"/>
              <w:autoSpaceDN w:val="0"/>
              <w:adjustRightInd w:val="0"/>
              <w:jc w:val="both"/>
              <w:rPr>
                <w:rFonts w:eastAsia="Calibri"/>
                <w:szCs w:val="24"/>
                <w:lang w:eastAsia="en-US"/>
              </w:rPr>
            </w:pPr>
            <w:r w:rsidRPr="00952EDD">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48F443" w14:textId="77777777" w:rsidR="00EC23CA" w:rsidRPr="00952EDD" w:rsidRDefault="00EC23CA" w:rsidP="005A3037">
            <w:pPr>
              <w:autoSpaceDE w:val="0"/>
              <w:autoSpaceDN w:val="0"/>
              <w:adjustRightInd w:val="0"/>
              <w:jc w:val="center"/>
              <w:rPr>
                <w:rFonts w:eastAsia="Calibri"/>
                <w:szCs w:val="24"/>
                <w:lang w:eastAsia="en-US"/>
              </w:rPr>
            </w:pPr>
            <w:r w:rsidRPr="00952EDD">
              <w:rPr>
                <w:rFonts w:eastAsia="Calibri"/>
                <w:szCs w:val="24"/>
                <w:lang w:eastAsia="en-US"/>
              </w:rPr>
              <w:t>539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F6C15" w14:textId="77777777" w:rsidR="00EC23CA" w:rsidRDefault="00EC23CA" w:rsidP="005A303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5211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22EE1" w14:textId="77777777" w:rsidR="00EC23CA" w:rsidRDefault="00EC23CA" w:rsidP="005A303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15632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D51FF" w14:textId="77777777" w:rsidR="00EC23CA" w:rsidRDefault="00EC23CA" w:rsidP="005A303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F589C" w14:textId="77777777" w:rsidR="00EC23CA" w:rsidRPr="00952EDD" w:rsidRDefault="00EC23CA" w:rsidP="005A303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7429F" w14:textId="77777777" w:rsidR="00EC23CA" w:rsidRPr="00952EDD" w:rsidRDefault="00EC23CA" w:rsidP="005A3037">
            <w:pPr>
              <w:pStyle w:val="aff"/>
              <w:ind w:firstLine="0"/>
              <w:jc w:val="center"/>
              <w:rPr>
                <w:rFonts w:ascii="Times New Roman" w:eastAsia="Calibri" w:hAnsi="Times New Roman" w:cs="Times New Roman"/>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3A174" w14:textId="77777777" w:rsidR="00EC23CA" w:rsidRPr="00952EDD" w:rsidRDefault="00EC23CA" w:rsidP="005A3037">
            <w:pPr>
              <w:pStyle w:val="aff"/>
              <w:ind w:firstLine="0"/>
              <w:jc w:val="center"/>
              <w:rPr>
                <w:rFonts w:ascii="Times New Roman" w:eastAsia="Calibri" w:hAnsi="Times New Roman" w:cs="Times New Roman"/>
                <w:sz w:val="24"/>
                <w:szCs w:val="24"/>
                <w:lang w:eastAsia="en-US"/>
              </w:rPr>
            </w:pPr>
          </w:p>
        </w:tc>
        <w:tc>
          <w:tcPr>
            <w:tcW w:w="783" w:type="dxa"/>
            <w:tcBorders>
              <w:top w:val="single" w:sz="4" w:space="0" w:color="auto"/>
              <w:left w:val="single" w:sz="4" w:space="0" w:color="auto"/>
              <w:bottom w:val="single" w:sz="4" w:space="0" w:color="auto"/>
              <w:right w:val="single" w:sz="4" w:space="0" w:color="auto"/>
            </w:tcBorders>
            <w:shd w:val="clear" w:color="auto" w:fill="auto"/>
          </w:tcPr>
          <w:p w14:paraId="1BD5DB39" w14:textId="77777777" w:rsidR="00EC23CA" w:rsidRDefault="00EC23CA" w:rsidP="005A303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7EBC0" w14:textId="77777777" w:rsidR="00EC23CA" w:rsidRDefault="00EC23CA" w:rsidP="005A3037">
            <w:pPr>
              <w:pStyle w:val="aff"/>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1563</w:t>
            </w:r>
          </w:p>
        </w:tc>
      </w:tr>
    </w:tbl>
    <w:p w14:paraId="21A8C4D8" w14:textId="77777777" w:rsidR="00EC23CA" w:rsidRPr="00EC23CA" w:rsidRDefault="00EC23CA" w:rsidP="00EC23CA">
      <w:pPr>
        <w:autoSpaceDE w:val="0"/>
        <w:autoSpaceDN w:val="0"/>
        <w:adjustRightInd w:val="0"/>
        <w:ind w:left="-284"/>
        <w:jc w:val="both"/>
        <w:rPr>
          <w:rFonts w:eastAsia="Calibri"/>
          <w:sz w:val="18"/>
          <w:szCs w:val="18"/>
        </w:rPr>
      </w:pPr>
      <w:r w:rsidRPr="00EC23CA">
        <w:rPr>
          <w:rFonts w:eastAsia="Calibri"/>
          <w:sz w:val="18"/>
          <w:szCs w:val="18"/>
        </w:rPr>
        <w:t xml:space="preserve">* Значения в текущем периоде установлены на 01 января 2023 года. </w:t>
      </w:r>
    </w:p>
    <w:p w14:paraId="62944532" w14:textId="77777777" w:rsidR="00EC23CA" w:rsidRPr="00EC23CA" w:rsidRDefault="00EC23CA" w:rsidP="00EC23CA">
      <w:pPr>
        <w:autoSpaceDE w:val="0"/>
        <w:autoSpaceDN w:val="0"/>
        <w:adjustRightInd w:val="0"/>
        <w:ind w:left="-284"/>
        <w:jc w:val="both"/>
        <w:rPr>
          <w:rFonts w:eastAsia="Calibri"/>
          <w:sz w:val="18"/>
          <w:szCs w:val="18"/>
        </w:rPr>
      </w:pPr>
      <w:r w:rsidRPr="00EC23CA">
        <w:rPr>
          <w:rFonts w:eastAsia="Calibri"/>
          <w:sz w:val="18"/>
          <w:szCs w:val="18"/>
        </w:rPr>
        <w:t>Количество обучающихся: народные инструменты – 75 чел., фортепиано – 27 чел., декоративно-прикладное творчество – 85 чел., живопись – 15 чел., хоровое пение –12 чел., музыкальный фольклор -16 чел.</w:t>
      </w:r>
    </w:p>
    <w:p w14:paraId="6D2F67E0" w14:textId="77777777" w:rsidR="00EC23CA" w:rsidRPr="00EC23CA" w:rsidRDefault="00EC23CA" w:rsidP="00EC23CA">
      <w:pPr>
        <w:autoSpaceDE w:val="0"/>
        <w:autoSpaceDN w:val="0"/>
        <w:adjustRightInd w:val="0"/>
        <w:ind w:left="-284"/>
        <w:jc w:val="both"/>
        <w:rPr>
          <w:rFonts w:eastAsia="Calibri"/>
          <w:sz w:val="18"/>
          <w:szCs w:val="18"/>
        </w:rPr>
      </w:pPr>
      <w:r w:rsidRPr="00EC23CA">
        <w:rPr>
          <w:rFonts w:eastAsia="Calibri"/>
          <w:sz w:val="18"/>
          <w:szCs w:val="18"/>
        </w:rPr>
        <w:t>Значения в текущем периоде установлены на 01 сентября 2023 года.</w:t>
      </w:r>
    </w:p>
    <w:p w14:paraId="4EB0FEF9" w14:textId="77777777" w:rsidR="00EC23CA" w:rsidRPr="00EC23CA" w:rsidRDefault="00EC23CA" w:rsidP="00EC23CA">
      <w:pPr>
        <w:autoSpaceDE w:val="0"/>
        <w:autoSpaceDN w:val="0"/>
        <w:adjustRightInd w:val="0"/>
        <w:ind w:left="-284"/>
        <w:jc w:val="both"/>
        <w:rPr>
          <w:rFonts w:eastAsia="Calibri"/>
          <w:sz w:val="18"/>
          <w:szCs w:val="18"/>
        </w:rPr>
      </w:pPr>
      <w:r w:rsidRPr="00EC23CA">
        <w:rPr>
          <w:rFonts w:eastAsia="Calibri"/>
          <w:sz w:val="18"/>
          <w:szCs w:val="18"/>
        </w:rPr>
        <w:t>Количество обучающихся: народные инструменты – 88 чел., фортепиано – 32 чел., декоративно-прикладное творчество – 120 чел., живопись – 35 чел., хоровое пение – 23 чел., музыкальный фольклор – 32 чел., хореографическое творчество – 20 чел.</w:t>
      </w:r>
    </w:p>
    <w:p w14:paraId="7732875F" w14:textId="77777777" w:rsidR="00EC23CA" w:rsidRPr="00EC23CA" w:rsidRDefault="00EC23CA" w:rsidP="00EC23CA">
      <w:pPr>
        <w:autoSpaceDE w:val="0"/>
        <w:autoSpaceDN w:val="0"/>
        <w:adjustRightInd w:val="0"/>
        <w:ind w:left="-284"/>
        <w:jc w:val="both"/>
        <w:rPr>
          <w:rFonts w:eastAsia="Calibri"/>
          <w:sz w:val="18"/>
          <w:szCs w:val="18"/>
        </w:rPr>
      </w:pPr>
      <w:r w:rsidRPr="00EC23CA">
        <w:rPr>
          <w:rFonts w:eastAsia="Calibri"/>
          <w:sz w:val="18"/>
          <w:szCs w:val="18"/>
        </w:rPr>
        <w:t>** Значения в плановом периоде установлены на 01 января соответствующего года планового периода.</w:t>
      </w:r>
    </w:p>
    <w:p w14:paraId="68803D72" w14:textId="77777777" w:rsidR="00EC23CA" w:rsidRPr="00EC23CA" w:rsidRDefault="00EC23CA" w:rsidP="00EC23CA">
      <w:pPr>
        <w:autoSpaceDE w:val="0"/>
        <w:autoSpaceDN w:val="0"/>
        <w:adjustRightInd w:val="0"/>
        <w:ind w:left="-284"/>
        <w:jc w:val="both"/>
        <w:rPr>
          <w:rFonts w:eastAsia="Calibri"/>
          <w:sz w:val="18"/>
          <w:szCs w:val="18"/>
        </w:rPr>
      </w:pPr>
      <w:r w:rsidRPr="00EC23CA">
        <w:rPr>
          <w:rFonts w:eastAsia="Calibri"/>
          <w:sz w:val="18"/>
          <w:szCs w:val="18"/>
        </w:rPr>
        <w:t xml:space="preserve">Количество обучающихся: народные инструменты – 2024 год – 75 чел., 2025 год – 75 чел., фортепиано –2024 год – 30 чел., 2025 год – 30 чел., </w:t>
      </w:r>
    </w:p>
    <w:p w14:paraId="1AE126F8" w14:textId="6976BF42" w:rsidR="00493C56" w:rsidRDefault="00EC23CA" w:rsidP="00EC23CA">
      <w:pPr>
        <w:autoSpaceDE w:val="0"/>
        <w:autoSpaceDN w:val="0"/>
        <w:adjustRightInd w:val="0"/>
        <w:ind w:left="-284"/>
        <w:jc w:val="both"/>
        <w:rPr>
          <w:rFonts w:eastAsia="Calibri"/>
          <w:sz w:val="18"/>
          <w:szCs w:val="18"/>
        </w:rPr>
      </w:pPr>
      <w:r w:rsidRPr="00EC23CA">
        <w:rPr>
          <w:rFonts w:eastAsia="Calibri"/>
          <w:sz w:val="18"/>
          <w:szCs w:val="18"/>
        </w:rPr>
        <w:t>декоративно-прикладное творчество – 2024 год -85 чел., 2025 год – 85 чел., живопись – 2024 - 28 чел., 2025 год – 28 чел., хоровое пение – 2024 год - 12 чел., 2025 год – 12 чел., музыкальный фольклор – 2024 год -25 чел., 2025 год -25 чел., хореографическое творчество: 2024 год -20 чел., 2025 год -20 чел.</w:t>
      </w:r>
    </w:p>
    <w:p w14:paraId="0B943127" w14:textId="77777777" w:rsidR="00EC23CA" w:rsidRPr="00027E75" w:rsidRDefault="00EC23CA" w:rsidP="00EC23CA">
      <w:pPr>
        <w:autoSpaceDE w:val="0"/>
        <w:autoSpaceDN w:val="0"/>
        <w:adjustRightInd w:val="0"/>
        <w:ind w:left="-284"/>
        <w:jc w:val="both"/>
        <w:rPr>
          <w:rFonts w:eastAsia="Calibri"/>
          <w:szCs w:val="24"/>
        </w:rPr>
      </w:pPr>
    </w:p>
    <w:p w14:paraId="550616DD" w14:textId="4DFC7BB1" w:rsidR="00630B21" w:rsidRPr="00477FD9" w:rsidRDefault="00630B21" w:rsidP="00500FD7">
      <w:pPr>
        <w:autoSpaceDE w:val="0"/>
        <w:autoSpaceDN w:val="0"/>
        <w:adjustRightInd w:val="0"/>
        <w:ind w:left="-284" w:right="-456"/>
        <w:jc w:val="both"/>
        <w:rPr>
          <w:rFonts w:eastAsiaTheme="minorHAnsi"/>
          <w:szCs w:val="24"/>
          <w:lang w:eastAsia="en-US"/>
        </w:rPr>
      </w:pPr>
      <w:r w:rsidRPr="00477FD9">
        <w:rPr>
          <w:rFonts w:eastAsiaTheme="minorHAnsi"/>
          <w:szCs w:val="24"/>
          <w:lang w:eastAsia="en-US"/>
        </w:rPr>
        <w:t>4. </w:t>
      </w:r>
      <w:r w:rsidR="00500FD7" w:rsidRPr="00477FD9">
        <w:rPr>
          <w:rFonts w:eastAsiaTheme="minorHAnsi"/>
          <w:szCs w:val="24"/>
          <w:lang w:eastAsia="en-US"/>
        </w:rPr>
        <w:t xml:space="preserve">Нормативные </w:t>
      </w:r>
      <w:r w:rsidR="00C713F0" w:rsidRPr="00477FD9">
        <w:rPr>
          <w:rFonts w:eastAsiaTheme="minorHAnsi"/>
          <w:szCs w:val="24"/>
          <w:lang w:eastAsia="en-US"/>
        </w:rPr>
        <w:t>правовые акты</w:t>
      </w:r>
      <w:r w:rsidRPr="00477FD9">
        <w:rPr>
          <w:rFonts w:eastAsiaTheme="minorHAnsi"/>
          <w:szCs w:val="24"/>
          <w:lang w:eastAsia="en-US"/>
        </w:rPr>
        <w:t>, устанавливающие размер платы (цену, тариф) либо порядок ее (его) установления:</w:t>
      </w:r>
    </w:p>
    <w:tbl>
      <w:tblPr>
        <w:tblW w:w="5107" w:type="pct"/>
        <w:tblInd w:w="-289"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447"/>
        <w:gridCol w:w="3945"/>
        <w:gridCol w:w="2721"/>
        <w:gridCol w:w="2255"/>
        <w:gridCol w:w="3969"/>
      </w:tblGrid>
      <w:tr w:rsidR="00630B21" w:rsidRPr="00477FD9" w14:paraId="7701A226" w14:textId="77777777" w:rsidTr="00500FD7">
        <w:tc>
          <w:tcPr>
            <w:tcW w:w="5000" w:type="pct"/>
            <w:gridSpan w:val="5"/>
            <w:tcBorders>
              <w:left w:val="single" w:sz="4" w:space="0" w:color="auto"/>
              <w:right w:val="single" w:sz="4" w:space="0" w:color="auto"/>
            </w:tcBorders>
          </w:tcPr>
          <w:p w14:paraId="65A7F227" w14:textId="77777777" w:rsidR="00630B21" w:rsidRPr="00477FD9" w:rsidRDefault="00630B21" w:rsidP="006E0AA3">
            <w:pPr>
              <w:spacing w:after="1" w:line="200" w:lineRule="atLeast"/>
              <w:jc w:val="center"/>
              <w:rPr>
                <w:szCs w:val="24"/>
              </w:rPr>
            </w:pPr>
            <w:r w:rsidRPr="00477FD9">
              <w:rPr>
                <w:szCs w:val="24"/>
              </w:rPr>
              <w:t>Нормативный правовой акт</w:t>
            </w:r>
          </w:p>
        </w:tc>
      </w:tr>
      <w:tr w:rsidR="00630B21" w:rsidRPr="00477FD9" w14:paraId="2B6C711C" w14:textId="77777777" w:rsidTr="00500FD7">
        <w:tc>
          <w:tcPr>
            <w:tcW w:w="798" w:type="pct"/>
            <w:tcBorders>
              <w:left w:val="single" w:sz="4" w:space="0" w:color="auto"/>
            </w:tcBorders>
          </w:tcPr>
          <w:p w14:paraId="14B67FCC" w14:textId="77777777" w:rsidR="00630B21" w:rsidRPr="00477FD9" w:rsidRDefault="00630B21" w:rsidP="006E0AA3">
            <w:pPr>
              <w:spacing w:after="1" w:line="200" w:lineRule="atLeast"/>
              <w:jc w:val="center"/>
              <w:rPr>
                <w:szCs w:val="24"/>
              </w:rPr>
            </w:pPr>
            <w:r w:rsidRPr="00477FD9">
              <w:rPr>
                <w:szCs w:val="24"/>
              </w:rPr>
              <w:t>вид</w:t>
            </w:r>
          </w:p>
        </w:tc>
        <w:tc>
          <w:tcPr>
            <w:tcW w:w="1286" w:type="pct"/>
          </w:tcPr>
          <w:p w14:paraId="38516F7B" w14:textId="77777777" w:rsidR="00630B21" w:rsidRPr="00477FD9" w:rsidRDefault="00630B21" w:rsidP="006E0AA3">
            <w:pPr>
              <w:spacing w:after="1" w:line="200" w:lineRule="atLeast"/>
              <w:jc w:val="center"/>
              <w:rPr>
                <w:szCs w:val="24"/>
              </w:rPr>
            </w:pPr>
            <w:r w:rsidRPr="00477FD9">
              <w:rPr>
                <w:szCs w:val="24"/>
              </w:rPr>
              <w:t>принявший орган</w:t>
            </w:r>
          </w:p>
        </w:tc>
        <w:tc>
          <w:tcPr>
            <w:tcW w:w="887" w:type="pct"/>
          </w:tcPr>
          <w:p w14:paraId="272E8845" w14:textId="77777777" w:rsidR="00630B21" w:rsidRPr="00477FD9" w:rsidRDefault="00630B21" w:rsidP="006E0AA3">
            <w:pPr>
              <w:spacing w:after="1" w:line="200" w:lineRule="atLeast"/>
              <w:jc w:val="center"/>
              <w:rPr>
                <w:szCs w:val="24"/>
              </w:rPr>
            </w:pPr>
            <w:r w:rsidRPr="00477FD9">
              <w:rPr>
                <w:szCs w:val="24"/>
              </w:rPr>
              <w:t>дата</w:t>
            </w:r>
          </w:p>
        </w:tc>
        <w:tc>
          <w:tcPr>
            <w:tcW w:w="735" w:type="pct"/>
          </w:tcPr>
          <w:p w14:paraId="3F2E7697" w14:textId="77777777" w:rsidR="00630B21" w:rsidRPr="00477FD9" w:rsidRDefault="00630B21" w:rsidP="006E0AA3">
            <w:pPr>
              <w:spacing w:after="1" w:line="200" w:lineRule="atLeast"/>
              <w:jc w:val="center"/>
              <w:rPr>
                <w:szCs w:val="24"/>
              </w:rPr>
            </w:pPr>
            <w:r w:rsidRPr="00477FD9">
              <w:rPr>
                <w:szCs w:val="24"/>
              </w:rPr>
              <w:t>номер</w:t>
            </w:r>
          </w:p>
        </w:tc>
        <w:tc>
          <w:tcPr>
            <w:tcW w:w="1295" w:type="pct"/>
            <w:tcBorders>
              <w:right w:val="single" w:sz="4" w:space="0" w:color="auto"/>
            </w:tcBorders>
          </w:tcPr>
          <w:p w14:paraId="7488492E" w14:textId="77777777" w:rsidR="00630B21" w:rsidRPr="00477FD9" w:rsidRDefault="00630B21" w:rsidP="006E0AA3">
            <w:pPr>
              <w:spacing w:after="1" w:line="200" w:lineRule="atLeast"/>
              <w:jc w:val="center"/>
              <w:rPr>
                <w:szCs w:val="24"/>
              </w:rPr>
            </w:pPr>
            <w:r w:rsidRPr="00477FD9">
              <w:rPr>
                <w:szCs w:val="24"/>
              </w:rPr>
              <w:t>наименование</w:t>
            </w:r>
          </w:p>
        </w:tc>
      </w:tr>
      <w:tr w:rsidR="00630B21" w:rsidRPr="00477FD9" w14:paraId="74D0723C" w14:textId="77777777" w:rsidTr="00500FD7">
        <w:tc>
          <w:tcPr>
            <w:tcW w:w="798" w:type="pct"/>
            <w:tcBorders>
              <w:left w:val="single" w:sz="4" w:space="0" w:color="auto"/>
            </w:tcBorders>
          </w:tcPr>
          <w:p w14:paraId="7A3BFB56" w14:textId="77777777" w:rsidR="00630B21" w:rsidRPr="00477FD9" w:rsidRDefault="00630B21" w:rsidP="006E0AA3">
            <w:pPr>
              <w:spacing w:after="1" w:line="200" w:lineRule="atLeast"/>
              <w:jc w:val="center"/>
              <w:rPr>
                <w:szCs w:val="24"/>
              </w:rPr>
            </w:pPr>
            <w:r w:rsidRPr="00477FD9">
              <w:rPr>
                <w:szCs w:val="24"/>
              </w:rPr>
              <w:t>1</w:t>
            </w:r>
          </w:p>
        </w:tc>
        <w:tc>
          <w:tcPr>
            <w:tcW w:w="1286" w:type="pct"/>
          </w:tcPr>
          <w:p w14:paraId="6A260CF9" w14:textId="77777777" w:rsidR="00630B21" w:rsidRPr="00477FD9" w:rsidRDefault="00630B21" w:rsidP="006E0AA3">
            <w:pPr>
              <w:spacing w:after="1" w:line="200" w:lineRule="atLeast"/>
              <w:jc w:val="center"/>
              <w:rPr>
                <w:szCs w:val="24"/>
              </w:rPr>
            </w:pPr>
            <w:r w:rsidRPr="00477FD9">
              <w:rPr>
                <w:szCs w:val="24"/>
              </w:rPr>
              <w:t>2</w:t>
            </w:r>
          </w:p>
        </w:tc>
        <w:tc>
          <w:tcPr>
            <w:tcW w:w="887" w:type="pct"/>
          </w:tcPr>
          <w:p w14:paraId="50CC9AAD" w14:textId="77777777" w:rsidR="00630B21" w:rsidRPr="00477FD9" w:rsidRDefault="00630B21" w:rsidP="006E0AA3">
            <w:pPr>
              <w:spacing w:after="1" w:line="200" w:lineRule="atLeast"/>
              <w:jc w:val="center"/>
              <w:rPr>
                <w:szCs w:val="24"/>
              </w:rPr>
            </w:pPr>
            <w:r w:rsidRPr="00477FD9">
              <w:rPr>
                <w:szCs w:val="24"/>
              </w:rPr>
              <w:t>3</w:t>
            </w:r>
          </w:p>
        </w:tc>
        <w:tc>
          <w:tcPr>
            <w:tcW w:w="735" w:type="pct"/>
          </w:tcPr>
          <w:p w14:paraId="5456C01B" w14:textId="77777777" w:rsidR="00630B21" w:rsidRPr="00477FD9" w:rsidRDefault="00630B21" w:rsidP="006E0AA3">
            <w:pPr>
              <w:spacing w:after="1" w:line="200" w:lineRule="atLeast"/>
              <w:jc w:val="center"/>
              <w:rPr>
                <w:szCs w:val="24"/>
              </w:rPr>
            </w:pPr>
            <w:r w:rsidRPr="00477FD9">
              <w:rPr>
                <w:szCs w:val="24"/>
              </w:rPr>
              <w:t>4</w:t>
            </w:r>
          </w:p>
        </w:tc>
        <w:tc>
          <w:tcPr>
            <w:tcW w:w="1295" w:type="pct"/>
            <w:tcBorders>
              <w:right w:val="single" w:sz="4" w:space="0" w:color="auto"/>
            </w:tcBorders>
          </w:tcPr>
          <w:p w14:paraId="1F149CCF" w14:textId="77777777" w:rsidR="00630B21" w:rsidRPr="00477FD9" w:rsidRDefault="00630B21" w:rsidP="006E0AA3">
            <w:pPr>
              <w:spacing w:after="1" w:line="200" w:lineRule="atLeast"/>
              <w:jc w:val="center"/>
              <w:rPr>
                <w:szCs w:val="24"/>
              </w:rPr>
            </w:pPr>
            <w:r w:rsidRPr="00477FD9">
              <w:rPr>
                <w:szCs w:val="24"/>
              </w:rPr>
              <w:t>5</w:t>
            </w:r>
          </w:p>
        </w:tc>
      </w:tr>
      <w:tr w:rsidR="00630B21" w:rsidRPr="00477FD9" w14:paraId="1F7370AC" w14:textId="77777777" w:rsidTr="0026075D">
        <w:trPr>
          <w:trHeight w:val="119"/>
        </w:trPr>
        <w:tc>
          <w:tcPr>
            <w:tcW w:w="798" w:type="pct"/>
            <w:tcBorders>
              <w:left w:val="single" w:sz="4" w:space="0" w:color="auto"/>
            </w:tcBorders>
          </w:tcPr>
          <w:p w14:paraId="7BBB5B1C" w14:textId="77777777" w:rsidR="00630B21" w:rsidRPr="00477FD9" w:rsidRDefault="00630B21" w:rsidP="006E0AA3">
            <w:pPr>
              <w:spacing w:after="1" w:line="200" w:lineRule="atLeast"/>
              <w:jc w:val="center"/>
              <w:rPr>
                <w:szCs w:val="24"/>
              </w:rPr>
            </w:pPr>
            <w:r w:rsidRPr="00477FD9">
              <w:rPr>
                <w:szCs w:val="24"/>
              </w:rPr>
              <w:t>-</w:t>
            </w:r>
          </w:p>
        </w:tc>
        <w:tc>
          <w:tcPr>
            <w:tcW w:w="1286" w:type="pct"/>
          </w:tcPr>
          <w:p w14:paraId="5DA32FFD" w14:textId="77777777" w:rsidR="00630B21" w:rsidRPr="00477FD9" w:rsidRDefault="00630B21" w:rsidP="006E0AA3">
            <w:pPr>
              <w:spacing w:after="1" w:line="200" w:lineRule="atLeast"/>
              <w:jc w:val="center"/>
              <w:rPr>
                <w:szCs w:val="24"/>
              </w:rPr>
            </w:pPr>
            <w:r w:rsidRPr="00477FD9">
              <w:rPr>
                <w:szCs w:val="24"/>
              </w:rPr>
              <w:t>-</w:t>
            </w:r>
          </w:p>
        </w:tc>
        <w:tc>
          <w:tcPr>
            <w:tcW w:w="887" w:type="pct"/>
          </w:tcPr>
          <w:p w14:paraId="5874EFA0" w14:textId="77777777" w:rsidR="00630B21" w:rsidRPr="00477FD9" w:rsidRDefault="00630B21" w:rsidP="006E0AA3">
            <w:pPr>
              <w:spacing w:after="1" w:line="200" w:lineRule="atLeast"/>
              <w:jc w:val="center"/>
              <w:rPr>
                <w:szCs w:val="24"/>
              </w:rPr>
            </w:pPr>
            <w:r w:rsidRPr="00477FD9">
              <w:rPr>
                <w:szCs w:val="24"/>
              </w:rPr>
              <w:t>-</w:t>
            </w:r>
          </w:p>
        </w:tc>
        <w:tc>
          <w:tcPr>
            <w:tcW w:w="735" w:type="pct"/>
          </w:tcPr>
          <w:p w14:paraId="1919AA7D" w14:textId="77777777" w:rsidR="00630B21" w:rsidRPr="00477FD9" w:rsidRDefault="00630B21" w:rsidP="006E0AA3">
            <w:pPr>
              <w:spacing w:after="1" w:line="200" w:lineRule="atLeast"/>
              <w:jc w:val="center"/>
              <w:rPr>
                <w:szCs w:val="24"/>
              </w:rPr>
            </w:pPr>
            <w:r w:rsidRPr="00477FD9">
              <w:rPr>
                <w:szCs w:val="24"/>
              </w:rPr>
              <w:t>-</w:t>
            </w:r>
          </w:p>
        </w:tc>
        <w:tc>
          <w:tcPr>
            <w:tcW w:w="1295" w:type="pct"/>
            <w:tcBorders>
              <w:right w:val="single" w:sz="4" w:space="0" w:color="auto"/>
            </w:tcBorders>
          </w:tcPr>
          <w:p w14:paraId="08AE3D54" w14:textId="77777777" w:rsidR="00630B21" w:rsidRPr="00477FD9" w:rsidRDefault="00630B21" w:rsidP="006E0AA3">
            <w:pPr>
              <w:spacing w:after="1" w:line="200" w:lineRule="atLeast"/>
              <w:jc w:val="center"/>
              <w:rPr>
                <w:szCs w:val="24"/>
              </w:rPr>
            </w:pPr>
            <w:r w:rsidRPr="00477FD9">
              <w:rPr>
                <w:szCs w:val="24"/>
              </w:rPr>
              <w:t>-</w:t>
            </w:r>
          </w:p>
        </w:tc>
      </w:tr>
    </w:tbl>
    <w:p w14:paraId="3FEF3008" w14:textId="77777777" w:rsidR="00584347" w:rsidRDefault="00584347" w:rsidP="00277C20">
      <w:pPr>
        <w:autoSpaceDE w:val="0"/>
        <w:autoSpaceDN w:val="0"/>
        <w:adjustRightInd w:val="0"/>
        <w:ind w:right="-31"/>
        <w:jc w:val="both"/>
        <w:rPr>
          <w:rFonts w:eastAsiaTheme="minorHAnsi"/>
          <w:szCs w:val="24"/>
          <w:lang w:eastAsia="en-US"/>
        </w:rPr>
      </w:pPr>
    </w:p>
    <w:p w14:paraId="2A5A89B2" w14:textId="77777777" w:rsidR="0094533F" w:rsidRPr="00477FD9" w:rsidRDefault="0094533F" w:rsidP="00500FD7">
      <w:pPr>
        <w:autoSpaceDE w:val="0"/>
        <w:autoSpaceDN w:val="0"/>
        <w:adjustRightInd w:val="0"/>
        <w:ind w:left="-284" w:right="111"/>
        <w:jc w:val="both"/>
        <w:rPr>
          <w:rFonts w:eastAsiaTheme="minorHAnsi"/>
          <w:szCs w:val="24"/>
          <w:lang w:eastAsia="en-US"/>
        </w:rPr>
      </w:pPr>
      <w:r w:rsidRPr="00477FD9">
        <w:rPr>
          <w:rFonts w:eastAsiaTheme="minorHAnsi"/>
          <w:szCs w:val="24"/>
          <w:lang w:eastAsia="en-US"/>
        </w:rPr>
        <w:t>5. Порядок оказания государственной услуги</w:t>
      </w:r>
    </w:p>
    <w:p w14:paraId="6E613446" w14:textId="418ECF03" w:rsidR="00582925" w:rsidRPr="00477FD9" w:rsidRDefault="00582925" w:rsidP="00500FD7">
      <w:pPr>
        <w:autoSpaceDE w:val="0"/>
        <w:autoSpaceDN w:val="0"/>
        <w:adjustRightInd w:val="0"/>
        <w:ind w:left="-284" w:right="111"/>
        <w:jc w:val="both"/>
        <w:rPr>
          <w:rFonts w:eastAsiaTheme="minorHAnsi"/>
          <w:szCs w:val="24"/>
          <w:lang w:eastAsia="en-US"/>
        </w:rPr>
      </w:pPr>
      <w:r w:rsidRPr="00477FD9">
        <w:rPr>
          <w:rFonts w:eastAsiaTheme="minorHAnsi"/>
          <w:szCs w:val="24"/>
          <w:lang w:eastAsia="en-US"/>
        </w:rPr>
        <w:t>5.1. </w:t>
      </w:r>
      <w:r w:rsidR="00C713F0" w:rsidRPr="00477FD9">
        <w:rPr>
          <w:rFonts w:eastAsiaTheme="minorHAnsi"/>
          <w:szCs w:val="24"/>
          <w:lang w:eastAsia="en-US"/>
        </w:rPr>
        <w:t>Нормативные правовые</w:t>
      </w:r>
      <w:r w:rsidRPr="00477FD9">
        <w:rPr>
          <w:rFonts w:eastAsiaTheme="minorHAnsi"/>
          <w:szCs w:val="24"/>
          <w:lang w:eastAsia="en-US"/>
        </w:rPr>
        <w:t xml:space="preserve"> акты, регулирующие порядок оказания государственной услуги:</w:t>
      </w:r>
    </w:p>
    <w:p w14:paraId="221F4DA1" w14:textId="77777777" w:rsidR="00582925" w:rsidRPr="00477FD9" w:rsidRDefault="00582925" w:rsidP="00500FD7">
      <w:pPr>
        <w:ind w:left="-284" w:right="111"/>
        <w:jc w:val="both"/>
        <w:rPr>
          <w:szCs w:val="24"/>
        </w:rPr>
      </w:pPr>
      <w:r w:rsidRPr="00477FD9">
        <w:rPr>
          <w:szCs w:val="24"/>
        </w:rPr>
        <w:t>- Федеральный закон от 29.12.2012 № 273-ФЗ «Об образовании в Российской Федерации»;</w:t>
      </w:r>
    </w:p>
    <w:p w14:paraId="25F1D80E" w14:textId="77777777" w:rsidR="00582925" w:rsidRPr="00477FD9" w:rsidRDefault="00582925" w:rsidP="00500FD7">
      <w:pPr>
        <w:ind w:left="-284" w:right="111"/>
        <w:jc w:val="both"/>
        <w:rPr>
          <w:szCs w:val="24"/>
        </w:rPr>
      </w:pPr>
      <w:r w:rsidRPr="00477FD9">
        <w:rPr>
          <w:szCs w:val="24"/>
        </w:rPr>
        <w:t>- Федеральный закон от 21.12.1996 № 159-ФЗ «О дополнительных гарантиях по социальной поддержке детей-сирот и детей, оставшихся без попечения родителей»;</w:t>
      </w:r>
    </w:p>
    <w:p w14:paraId="49FA5E43" w14:textId="77777777" w:rsidR="00582925" w:rsidRPr="00797372" w:rsidRDefault="00582925" w:rsidP="00500FD7">
      <w:pPr>
        <w:ind w:left="-284" w:right="111"/>
        <w:jc w:val="both"/>
        <w:rPr>
          <w:szCs w:val="24"/>
        </w:rPr>
      </w:pPr>
      <w:r w:rsidRPr="00477FD9">
        <w:rPr>
          <w:szCs w:val="24"/>
        </w:rPr>
        <w:t>- 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r w:rsidRPr="00797372">
        <w:rPr>
          <w:szCs w:val="24"/>
        </w:rPr>
        <w:t xml:space="preserve"> </w:t>
      </w:r>
    </w:p>
    <w:p w14:paraId="24FF0DA1" w14:textId="77777777" w:rsidR="00582925" w:rsidRPr="00477FD9" w:rsidRDefault="00582925" w:rsidP="00500FD7">
      <w:pPr>
        <w:ind w:left="-284" w:right="111"/>
        <w:jc w:val="both"/>
        <w:rPr>
          <w:szCs w:val="24"/>
        </w:rPr>
      </w:pPr>
      <w:r w:rsidRPr="00477FD9">
        <w:rPr>
          <w:szCs w:val="24"/>
        </w:rPr>
        <w:t>- Закон Новосибирской области от 07.07.2007 № 104-ОЗ «О культуре в Новосибирской области»;</w:t>
      </w:r>
    </w:p>
    <w:p w14:paraId="67BA926F" w14:textId="77777777" w:rsidR="00582925" w:rsidRPr="00477FD9" w:rsidRDefault="00582925" w:rsidP="00500FD7">
      <w:pPr>
        <w:ind w:left="-284" w:right="111"/>
        <w:jc w:val="both"/>
        <w:rPr>
          <w:szCs w:val="24"/>
        </w:rPr>
      </w:pPr>
      <w:r w:rsidRPr="00477FD9">
        <w:rPr>
          <w:szCs w:val="24"/>
        </w:rPr>
        <w:t>- Закон Новосибирской области от 05.07.2013 № 361-ОЗ «О регулировании отношений в сфере образования в Новосибирской области»;</w:t>
      </w:r>
    </w:p>
    <w:p w14:paraId="5CB0839F" w14:textId="77777777" w:rsidR="00491C54" w:rsidRPr="00491C54" w:rsidRDefault="00491C54" w:rsidP="00491C54">
      <w:pPr>
        <w:ind w:left="-284" w:right="111"/>
        <w:jc w:val="both"/>
        <w:rPr>
          <w:bCs/>
          <w:szCs w:val="24"/>
        </w:rPr>
      </w:pPr>
      <w:r w:rsidRPr="00491C54">
        <w:rPr>
          <w:bCs/>
          <w:szCs w:val="24"/>
        </w:rPr>
        <w:lastRenderedPageBreak/>
        <w:t>- Постановление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14:paraId="7AB643A0" w14:textId="77777777" w:rsidR="00491C54" w:rsidRPr="00491C54" w:rsidRDefault="00491C54" w:rsidP="00491C54">
      <w:pPr>
        <w:ind w:left="-284" w:right="111"/>
        <w:jc w:val="both"/>
        <w:rPr>
          <w:bCs/>
          <w:szCs w:val="24"/>
        </w:rPr>
      </w:pPr>
      <w:r w:rsidRPr="00491C54">
        <w:rPr>
          <w:bCs/>
          <w:szCs w:val="24"/>
        </w:rPr>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14:paraId="3D4D3B4D" w14:textId="77777777" w:rsidR="00491C54" w:rsidRPr="00491C54" w:rsidRDefault="00491C54" w:rsidP="00491C54">
      <w:pPr>
        <w:ind w:left="-284" w:right="111"/>
        <w:jc w:val="both"/>
        <w:rPr>
          <w:bCs/>
          <w:szCs w:val="24"/>
        </w:rPr>
      </w:pPr>
      <w:r w:rsidRPr="00491C54">
        <w:rPr>
          <w:bCs/>
          <w:szCs w:val="24"/>
        </w:rPr>
        <w:t xml:space="preserve">- 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w:t>
      </w:r>
      <w:proofErr w:type="spellStart"/>
      <w:r w:rsidRPr="00491C54">
        <w:rPr>
          <w:bCs/>
          <w:szCs w:val="24"/>
        </w:rPr>
        <w:t>бакалавриата</w:t>
      </w:r>
      <w:proofErr w:type="spellEnd"/>
      <w:r w:rsidRPr="00491C54">
        <w:rPr>
          <w:bCs/>
          <w:szCs w:val="24"/>
        </w:rPr>
        <w:t xml:space="preserve">, программы </w:t>
      </w:r>
      <w:proofErr w:type="spellStart"/>
      <w:r w:rsidRPr="00491C54">
        <w:rPr>
          <w:bCs/>
          <w:szCs w:val="24"/>
        </w:rPr>
        <w:t>специалитета</w:t>
      </w:r>
      <w:proofErr w:type="spellEnd"/>
      <w:r w:rsidRPr="00491C54">
        <w:rPr>
          <w:bCs/>
          <w:szCs w:val="24"/>
        </w:rPr>
        <w:t>,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14:paraId="049BEF1B" w14:textId="63CCF3B6" w:rsidR="00582925" w:rsidRPr="0058181B" w:rsidRDefault="00582925" w:rsidP="00500FD7">
      <w:pPr>
        <w:ind w:left="-284" w:right="111"/>
        <w:jc w:val="both"/>
        <w:rPr>
          <w:szCs w:val="24"/>
        </w:rPr>
      </w:pPr>
      <w:r w:rsidRPr="0058181B">
        <w:rPr>
          <w:szCs w:val="24"/>
        </w:rPr>
        <w:t xml:space="preserve">- Приказ Министерства </w:t>
      </w:r>
      <w:r w:rsidR="00CB3D37">
        <w:rPr>
          <w:szCs w:val="24"/>
        </w:rPr>
        <w:t xml:space="preserve">просвещения </w:t>
      </w:r>
      <w:r w:rsidRPr="0058181B">
        <w:rPr>
          <w:szCs w:val="24"/>
        </w:rPr>
        <w:t>Р</w:t>
      </w:r>
      <w:r w:rsidR="00C7677F">
        <w:rPr>
          <w:szCs w:val="24"/>
        </w:rPr>
        <w:t xml:space="preserve">оссийской </w:t>
      </w:r>
      <w:r w:rsidRPr="0058181B">
        <w:rPr>
          <w:szCs w:val="24"/>
        </w:rPr>
        <w:t>Ф</w:t>
      </w:r>
      <w:r w:rsidR="00C7677F">
        <w:rPr>
          <w:szCs w:val="24"/>
        </w:rPr>
        <w:t>едерации</w:t>
      </w:r>
      <w:r w:rsidRPr="0058181B">
        <w:rPr>
          <w:szCs w:val="24"/>
        </w:rPr>
        <w:t xml:space="preserve"> от </w:t>
      </w:r>
      <w:r w:rsidR="00CB3D37">
        <w:rPr>
          <w:szCs w:val="24"/>
        </w:rPr>
        <w:t>09</w:t>
      </w:r>
      <w:r w:rsidRPr="0058181B">
        <w:rPr>
          <w:szCs w:val="24"/>
        </w:rPr>
        <w:t>.</w:t>
      </w:r>
      <w:r w:rsidR="00CB3D37">
        <w:rPr>
          <w:szCs w:val="24"/>
        </w:rPr>
        <w:t>11</w:t>
      </w:r>
      <w:r w:rsidRPr="0058181B">
        <w:rPr>
          <w:szCs w:val="24"/>
        </w:rPr>
        <w:t>.201</w:t>
      </w:r>
      <w:r w:rsidR="00CB3D37">
        <w:rPr>
          <w:szCs w:val="24"/>
        </w:rPr>
        <w:t>8</w:t>
      </w:r>
      <w:r w:rsidRPr="0058181B">
        <w:rPr>
          <w:szCs w:val="24"/>
        </w:rPr>
        <w:t xml:space="preserve"> № 1</w:t>
      </w:r>
      <w:r w:rsidR="00CB3D37">
        <w:rPr>
          <w:szCs w:val="24"/>
        </w:rPr>
        <w:t>96</w:t>
      </w:r>
      <w:r w:rsidRPr="0058181B">
        <w:rPr>
          <w:szCs w:val="24"/>
        </w:rPr>
        <w:t xml:space="preserve"> «Об утверждении Порядка организации и осуществления образовательной деятельности по дополнительным общеобразовательным программам»</w:t>
      </w:r>
      <w:r w:rsidR="00491C54" w:rsidRPr="00491C54">
        <w:rPr>
          <w:sz w:val="22"/>
          <w:szCs w:val="22"/>
        </w:rPr>
        <w:t xml:space="preserve"> </w:t>
      </w:r>
      <w:r w:rsidR="00491C54" w:rsidRPr="00491C54">
        <w:rPr>
          <w:szCs w:val="24"/>
        </w:rPr>
        <w:t>(зарегистрировано в Министерстве юстиции Российской Федерации 29.11.2018, регистрационный № 52831</w:t>
      </w:r>
      <w:r w:rsidR="00491C54">
        <w:rPr>
          <w:szCs w:val="24"/>
        </w:rPr>
        <w:t>)</w:t>
      </w:r>
      <w:r w:rsidRPr="0058181B">
        <w:rPr>
          <w:szCs w:val="24"/>
        </w:rPr>
        <w:t>;</w:t>
      </w:r>
    </w:p>
    <w:p w14:paraId="6D30A17E" w14:textId="77777777" w:rsidR="009E1950" w:rsidRDefault="00582925" w:rsidP="00500FD7">
      <w:pPr>
        <w:ind w:left="-284" w:right="111"/>
        <w:jc w:val="both"/>
        <w:rPr>
          <w:szCs w:val="24"/>
        </w:rPr>
      </w:pPr>
      <w:r w:rsidRPr="0058181B">
        <w:rPr>
          <w:szCs w:val="24"/>
        </w:rPr>
        <w:t>- Приказ Министерства культуры Российской Федерации от 16.07.2013 № 998 «Об утверждении перечня дополнительных предпрофессиональных программ в области искусств»;</w:t>
      </w:r>
    </w:p>
    <w:p w14:paraId="7DB051EF" w14:textId="2008A752" w:rsidR="00582925" w:rsidRPr="00E25260" w:rsidRDefault="00582925" w:rsidP="00500FD7">
      <w:pPr>
        <w:ind w:left="-284" w:right="111"/>
        <w:jc w:val="both"/>
        <w:rPr>
          <w:szCs w:val="24"/>
          <w:shd w:val="clear" w:color="auto" w:fill="FFFFFF"/>
        </w:rPr>
      </w:pPr>
      <w:r w:rsidRPr="0058181B">
        <w:rPr>
          <w:szCs w:val="24"/>
        </w:rPr>
        <w:t>- </w:t>
      </w:r>
      <w:r w:rsidRPr="00E25260">
        <w:rPr>
          <w:szCs w:val="24"/>
        </w:rPr>
        <w:t>П</w:t>
      </w:r>
      <w:r w:rsidRPr="00E25260">
        <w:rPr>
          <w:szCs w:val="24"/>
          <w:shd w:val="clear" w:color="auto" w:fill="FFFFFF"/>
        </w:rPr>
        <w:t>риказ Министерства культуры Российской Федерации от 09.02.2012 № 86 «Об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w:t>
      </w:r>
    </w:p>
    <w:p w14:paraId="70444511" w14:textId="35C206DF" w:rsidR="00582925" w:rsidRPr="00E25260" w:rsidRDefault="00582925" w:rsidP="00500FD7">
      <w:pPr>
        <w:ind w:left="-284" w:right="111"/>
        <w:jc w:val="both"/>
        <w:rPr>
          <w:szCs w:val="24"/>
          <w:shd w:val="clear" w:color="auto" w:fill="FFFFFF"/>
        </w:rPr>
      </w:pPr>
      <w:r w:rsidRPr="00E25260">
        <w:rPr>
          <w:szCs w:val="24"/>
          <w:shd w:val="clear" w:color="auto" w:fill="FFFFFF"/>
        </w:rPr>
        <w:t>- Приказ Министерства образования и науки Российской Федерации от 15.03.2013 № 185 «Об утверждении Порядка применения к обучающимся мер дисциплинарного взыскания»;</w:t>
      </w:r>
    </w:p>
    <w:p w14:paraId="061A9823" w14:textId="77777777" w:rsidR="00582925" w:rsidRPr="00E25260" w:rsidRDefault="00582925" w:rsidP="00500FD7">
      <w:pPr>
        <w:pStyle w:val="ac"/>
        <w:shd w:val="clear" w:color="auto" w:fill="FFFFFF"/>
        <w:spacing w:before="0" w:beforeAutospacing="0" w:after="0" w:afterAutospacing="0"/>
        <w:ind w:left="-284" w:right="111"/>
        <w:jc w:val="both"/>
        <w:rPr>
          <w:bCs/>
          <w:color w:val="auto"/>
        </w:rPr>
      </w:pPr>
      <w:r w:rsidRPr="00E25260">
        <w:rPr>
          <w:color w:val="auto"/>
          <w:shd w:val="clear" w:color="auto" w:fill="FFFFFF"/>
        </w:rPr>
        <w:t xml:space="preserve">- Приказ Министерства культуры Российской Федерации от </w:t>
      </w:r>
      <w:r w:rsidRPr="00E25260">
        <w:rPr>
          <w:color w:val="auto"/>
        </w:rPr>
        <w:t>14.08.2013 № 1145 «</w:t>
      </w:r>
      <w:r w:rsidRPr="00E25260">
        <w:rPr>
          <w:bCs/>
          <w:color w:val="auto"/>
        </w:rPr>
        <w:t>Об утверждении порядка приема на обучение по дополнительным предпрофессиональным программам в области искусств»;</w:t>
      </w:r>
    </w:p>
    <w:p w14:paraId="700BA68E" w14:textId="77777777" w:rsidR="00582925" w:rsidRPr="00E25260" w:rsidRDefault="00582925" w:rsidP="00500FD7">
      <w:pPr>
        <w:pStyle w:val="ac"/>
        <w:shd w:val="clear" w:color="auto" w:fill="FFFFFF"/>
        <w:spacing w:before="0" w:beforeAutospacing="0" w:after="0" w:afterAutospacing="0"/>
        <w:ind w:left="-284" w:right="111"/>
        <w:jc w:val="both"/>
        <w:rPr>
          <w:bCs/>
          <w:color w:val="auto"/>
        </w:rPr>
      </w:pPr>
      <w:r w:rsidRPr="00E25260">
        <w:rPr>
          <w:color w:val="auto"/>
          <w:shd w:val="clear" w:color="auto" w:fill="FFFFFF"/>
        </w:rPr>
        <w:t xml:space="preserve">- Приказ Министерства культуры Российской Федерации от </w:t>
      </w:r>
      <w:r w:rsidRPr="00E25260">
        <w:rPr>
          <w:color w:val="auto"/>
        </w:rPr>
        <w:t>12.03.2012 № 162 «</w:t>
      </w:r>
      <w:r w:rsidRPr="00E25260">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«Народные инструменты» и сроку обучения по этой программе»;</w:t>
      </w:r>
    </w:p>
    <w:p w14:paraId="0A019232" w14:textId="27961515" w:rsidR="00582925" w:rsidRDefault="00582925" w:rsidP="00500FD7">
      <w:pPr>
        <w:pStyle w:val="ac"/>
        <w:shd w:val="clear" w:color="auto" w:fill="FFFFFF"/>
        <w:spacing w:before="0" w:beforeAutospacing="0" w:after="0" w:afterAutospacing="0"/>
        <w:ind w:left="-284" w:right="111"/>
        <w:jc w:val="both"/>
        <w:rPr>
          <w:bCs/>
          <w:color w:val="auto"/>
        </w:rPr>
      </w:pPr>
      <w:r w:rsidRPr="00E25260">
        <w:rPr>
          <w:color w:val="auto"/>
          <w:shd w:val="clear" w:color="auto" w:fill="FFFFFF"/>
        </w:rPr>
        <w:t xml:space="preserve">- Приказ Министерства культуры Российской Федерации от </w:t>
      </w:r>
      <w:r w:rsidRPr="00E25260">
        <w:rPr>
          <w:color w:val="auto"/>
        </w:rPr>
        <w:t>12.03.2012 № 163 «</w:t>
      </w:r>
      <w:r w:rsidRPr="00E25260">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«Фортепиано» и ср</w:t>
      </w:r>
      <w:r w:rsidR="00A31B58">
        <w:rPr>
          <w:bCs/>
          <w:color w:val="auto"/>
        </w:rPr>
        <w:t>оку обучения по этой программе»;</w:t>
      </w:r>
    </w:p>
    <w:p w14:paraId="239729B0" w14:textId="1CCC6317" w:rsidR="00A31B58" w:rsidRDefault="00A31B58" w:rsidP="00500FD7">
      <w:pPr>
        <w:pStyle w:val="ac"/>
        <w:shd w:val="clear" w:color="auto" w:fill="FFFFFF"/>
        <w:spacing w:before="0" w:beforeAutospacing="0" w:after="0" w:afterAutospacing="0"/>
        <w:ind w:left="-284" w:right="111"/>
        <w:jc w:val="both"/>
        <w:rPr>
          <w:bCs/>
          <w:color w:val="auto"/>
        </w:rPr>
      </w:pPr>
      <w:r>
        <w:rPr>
          <w:color w:val="auto"/>
          <w:shd w:val="clear" w:color="auto" w:fill="FFFFFF"/>
        </w:rPr>
        <w:t xml:space="preserve">- Приказ Министерства культуры Российской Федерации от </w:t>
      </w:r>
      <w:r>
        <w:rPr>
          <w:color w:val="auto"/>
        </w:rPr>
        <w:t>12.03.2012 № 159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декоративно-прикладного искусства «Декоративно-прикладное творчество» и сроку обучения по этой программе»</w:t>
      </w:r>
      <w:r w:rsidR="00335955">
        <w:rPr>
          <w:bCs/>
          <w:color w:val="auto"/>
        </w:rPr>
        <w:t>;</w:t>
      </w:r>
    </w:p>
    <w:p w14:paraId="65A856F3" w14:textId="02E71B84" w:rsidR="00335955" w:rsidRDefault="00335955" w:rsidP="00335955">
      <w:pPr>
        <w:pStyle w:val="ac"/>
        <w:shd w:val="clear" w:color="auto" w:fill="FFFFFF"/>
        <w:spacing w:before="0" w:beforeAutospacing="0" w:after="0" w:afterAutospacing="0"/>
        <w:ind w:left="-284" w:right="111"/>
        <w:jc w:val="both"/>
        <w:rPr>
          <w:bCs/>
          <w:color w:val="auto"/>
        </w:rPr>
      </w:pPr>
      <w:r>
        <w:rPr>
          <w:color w:val="auto"/>
          <w:shd w:val="clear" w:color="auto" w:fill="FFFFFF"/>
        </w:rPr>
        <w:t xml:space="preserve">- Приказ Министерства культуры Российской Федерации от </w:t>
      </w:r>
      <w:r>
        <w:rPr>
          <w:color w:val="auto"/>
        </w:rPr>
        <w:t>12.</w:t>
      </w:r>
      <w:r w:rsidR="00E97337">
        <w:rPr>
          <w:color w:val="auto"/>
        </w:rPr>
        <w:t>12</w:t>
      </w:r>
      <w:r>
        <w:rPr>
          <w:color w:val="auto"/>
        </w:rPr>
        <w:t>.201</w:t>
      </w:r>
      <w:r w:rsidR="00E97337">
        <w:rPr>
          <w:color w:val="auto"/>
        </w:rPr>
        <w:t>4</w:t>
      </w:r>
      <w:r>
        <w:rPr>
          <w:color w:val="auto"/>
        </w:rPr>
        <w:t xml:space="preserve"> № </w:t>
      </w:r>
      <w:r w:rsidR="00E97337">
        <w:rPr>
          <w:color w:val="auto"/>
        </w:rPr>
        <w:t>2156</w:t>
      </w:r>
      <w:r>
        <w:rPr>
          <w:color w:val="auto"/>
        </w:rPr>
        <w:t xml:space="preserve">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w:t>
      </w:r>
      <w:r w:rsidR="0026075D">
        <w:rPr>
          <w:bCs/>
          <w:color w:val="auto"/>
        </w:rPr>
        <w:t>рограммы в области музыкального</w:t>
      </w:r>
      <w:r>
        <w:rPr>
          <w:bCs/>
          <w:color w:val="auto"/>
        </w:rPr>
        <w:t xml:space="preserve"> искусства «Музыкальный фольклор» и сроку обучения по этой программе»;</w:t>
      </w:r>
    </w:p>
    <w:p w14:paraId="27194C8F" w14:textId="3B5F294F" w:rsidR="00335955" w:rsidRDefault="00335955" w:rsidP="00335955">
      <w:pPr>
        <w:pStyle w:val="ac"/>
        <w:shd w:val="clear" w:color="auto" w:fill="FFFFFF"/>
        <w:spacing w:before="0" w:beforeAutospacing="0" w:after="0" w:afterAutospacing="0"/>
        <w:ind w:left="-284" w:right="111"/>
        <w:jc w:val="both"/>
        <w:rPr>
          <w:bCs/>
          <w:color w:val="auto"/>
        </w:rPr>
      </w:pPr>
      <w:r>
        <w:rPr>
          <w:color w:val="auto"/>
          <w:shd w:val="clear" w:color="auto" w:fill="FFFFFF"/>
        </w:rPr>
        <w:t xml:space="preserve">- Приказ Министерства культуры Российской Федерации от </w:t>
      </w:r>
      <w:r>
        <w:rPr>
          <w:color w:val="auto"/>
        </w:rPr>
        <w:t>01.10.2018 № 1685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программы в области музыкального искусства «Хоровое пение» и сроку обучения по этой программе»;</w:t>
      </w:r>
    </w:p>
    <w:p w14:paraId="475AB407" w14:textId="44C26A04" w:rsidR="00B17AA3" w:rsidRDefault="00B17AA3" w:rsidP="00B17AA3">
      <w:pPr>
        <w:pStyle w:val="ac"/>
        <w:shd w:val="clear" w:color="auto" w:fill="FFFFFF"/>
        <w:spacing w:before="0" w:beforeAutospacing="0" w:after="0" w:afterAutospacing="0"/>
        <w:ind w:left="-284" w:right="111"/>
        <w:jc w:val="both"/>
        <w:rPr>
          <w:bCs/>
          <w:color w:val="auto"/>
        </w:rPr>
      </w:pPr>
      <w:r>
        <w:rPr>
          <w:bCs/>
          <w:color w:val="auto"/>
        </w:rPr>
        <w:lastRenderedPageBreak/>
        <w:t xml:space="preserve">- </w:t>
      </w:r>
      <w:r>
        <w:rPr>
          <w:color w:val="auto"/>
          <w:shd w:val="clear" w:color="auto" w:fill="FFFFFF"/>
        </w:rPr>
        <w:t xml:space="preserve"> Приказ Министерства культуры Российской Федерации от </w:t>
      </w:r>
      <w:r>
        <w:rPr>
          <w:color w:val="auto"/>
        </w:rPr>
        <w:t>12.03.2012 № 156 «</w:t>
      </w:r>
      <w:r>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изобразительного искусства «Живопись» и сроку обучения по этой программе»;</w:t>
      </w:r>
    </w:p>
    <w:p w14:paraId="7EBE617D" w14:textId="77777777" w:rsidR="00C7677F" w:rsidRDefault="0026075D" w:rsidP="00C7677F">
      <w:pPr>
        <w:autoSpaceDE w:val="0"/>
        <w:autoSpaceDN w:val="0"/>
        <w:adjustRightInd w:val="0"/>
        <w:ind w:left="-284" w:right="113"/>
        <w:jc w:val="both"/>
        <w:rPr>
          <w:szCs w:val="24"/>
        </w:rPr>
      </w:pPr>
      <w:r>
        <w:rPr>
          <w:bCs/>
        </w:rPr>
        <w:t>- </w:t>
      </w:r>
      <w:r w:rsidR="00335955">
        <w:rPr>
          <w:bCs/>
        </w:rPr>
        <w:t xml:space="preserve">Приказ </w:t>
      </w:r>
      <w:r w:rsidR="00270534">
        <w:rPr>
          <w:bCs/>
        </w:rPr>
        <w:t>М</w:t>
      </w:r>
      <w:r w:rsidR="00335955">
        <w:rPr>
          <w:bCs/>
        </w:rPr>
        <w:t xml:space="preserve">инистерства культуры Российской Федерации от 02.06.2021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w:t>
      </w:r>
      <w:r w:rsidR="00270534">
        <w:rPr>
          <w:bCs/>
        </w:rPr>
        <w:t>«</w:t>
      </w:r>
      <w:r w:rsidR="00335955">
        <w:rPr>
          <w:bCs/>
        </w:rPr>
        <w:t>детская хореографическая школа»</w:t>
      </w:r>
      <w:r w:rsidR="00270534">
        <w:rPr>
          <w:bCs/>
        </w:rPr>
        <w:t>, «детская театральная школа», «детская цирковая школа», «детская школа художественных ремесел»;</w:t>
      </w:r>
      <w:r w:rsidR="00C7677F" w:rsidRPr="00C7677F">
        <w:rPr>
          <w:szCs w:val="24"/>
        </w:rPr>
        <w:t xml:space="preserve"> </w:t>
      </w:r>
    </w:p>
    <w:p w14:paraId="0D537B29" w14:textId="3DABB152" w:rsidR="00C7677F" w:rsidRPr="00EB665F" w:rsidRDefault="00C7677F" w:rsidP="00C7677F">
      <w:pPr>
        <w:autoSpaceDE w:val="0"/>
        <w:autoSpaceDN w:val="0"/>
        <w:adjustRightInd w:val="0"/>
        <w:ind w:left="-284" w:right="113"/>
        <w:jc w:val="both"/>
        <w:rPr>
          <w:szCs w:val="24"/>
        </w:rPr>
      </w:pPr>
      <w:r w:rsidRPr="00EB665F">
        <w:rPr>
          <w:szCs w:val="24"/>
        </w:rPr>
        <w:t xml:space="preserve">- Приказ </w:t>
      </w:r>
      <w:r w:rsidRPr="00EB665F">
        <w:rPr>
          <w:color w:val="1A1A1A"/>
          <w:szCs w:val="24"/>
          <w:shd w:val="clear" w:color="auto" w:fill="FFFFFF"/>
        </w:rPr>
        <w:t xml:space="preserve">Федеральной службы по надзору в сфере образования и науки </w:t>
      </w:r>
      <w:r w:rsidRPr="00EB665F">
        <w:rPr>
          <w:szCs w:val="24"/>
        </w:rPr>
        <w:t>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14:paraId="39AB81AD" w14:textId="0F5B122A" w:rsidR="00027E75" w:rsidRDefault="00027E75" w:rsidP="00027E75">
      <w:pPr>
        <w:pStyle w:val="ac"/>
        <w:shd w:val="clear" w:color="auto" w:fill="FFFFFF"/>
        <w:spacing w:before="0" w:beforeAutospacing="0" w:after="0" w:afterAutospacing="0"/>
        <w:ind w:left="-284" w:right="111"/>
        <w:jc w:val="both"/>
        <w:rPr>
          <w:bCs/>
          <w:color w:val="auto"/>
        </w:rPr>
      </w:pPr>
      <w:r>
        <w:rPr>
          <w:bCs/>
          <w:color w:val="auto"/>
        </w:rPr>
        <w:t>- Приказ министерства культуры Новосибирской области от 22.12.2020 № 375 «</w:t>
      </w:r>
      <w:r>
        <w:t>Об утверждении Методики определения значений показателей объема государственных услуг по реализации дополнительных общеобразовательных программ на очередной финансовый год».</w:t>
      </w:r>
      <w:r>
        <w:rPr>
          <w:b/>
        </w:rPr>
        <w:t xml:space="preserve"> </w:t>
      </w:r>
    </w:p>
    <w:p w14:paraId="632E4F98" w14:textId="430396AA" w:rsidR="007C62F0" w:rsidRPr="0026075D" w:rsidRDefault="007C62F0" w:rsidP="00500FD7">
      <w:pPr>
        <w:ind w:left="-284"/>
        <w:rPr>
          <w:rFonts w:eastAsia="Calibri"/>
          <w:sz w:val="22"/>
          <w:szCs w:val="22"/>
          <w:lang w:eastAsia="en-US"/>
        </w:rPr>
      </w:pPr>
      <w:r w:rsidRPr="0026075D">
        <w:rPr>
          <w:rFonts w:eastAsia="Calibri"/>
          <w:sz w:val="22"/>
          <w:szCs w:val="22"/>
          <w:lang w:eastAsia="en-US"/>
        </w:rPr>
        <w:t>5.2. Порядок информирования потенциальных потребителей государственной услуги:</w:t>
      </w:r>
    </w:p>
    <w:tbl>
      <w:tblPr>
        <w:tblW w:w="15310" w:type="dxa"/>
        <w:tblInd w:w="-289" w:type="dxa"/>
        <w:tblLayout w:type="fixed"/>
        <w:tblCellMar>
          <w:top w:w="102" w:type="dxa"/>
          <w:left w:w="62" w:type="dxa"/>
          <w:bottom w:w="102" w:type="dxa"/>
          <w:right w:w="62" w:type="dxa"/>
        </w:tblCellMar>
        <w:tblLook w:val="0000" w:firstRow="0" w:lastRow="0" w:firstColumn="0" w:lastColumn="0" w:noHBand="0" w:noVBand="0"/>
      </w:tblPr>
      <w:tblGrid>
        <w:gridCol w:w="2552"/>
        <w:gridCol w:w="6520"/>
        <w:gridCol w:w="6238"/>
      </w:tblGrid>
      <w:tr w:rsidR="007C62F0" w:rsidRPr="0026075D" w14:paraId="74BBBBDF" w14:textId="77777777" w:rsidTr="0027696E">
        <w:tc>
          <w:tcPr>
            <w:tcW w:w="2552" w:type="dxa"/>
            <w:tcBorders>
              <w:top w:val="single" w:sz="4" w:space="0" w:color="auto"/>
              <w:left w:val="single" w:sz="4" w:space="0" w:color="auto"/>
              <w:bottom w:val="single" w:sz="4" w:space="0" w:color="auto"/>
              <w:right w:val="single" w:sz="4" w:space="0" w:color="auto"/>
            </w:tcBorders>
          </w:tcPr>
          <w:p w14:paraId="02B058DB"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Способ информирования </w:t>
            </w:r>
          </w:p>
        </w:tc>
        <w:tc>
          <w:tcPr>
            <w:tcW w:w="6520" w:type="dxa"/>
            <w:tcBorders>
              <w:top w:val="single" w:sz="4" w:space="0" w:color="auto"/>
              <w:left w:val="single" w:sz="4" w:space="0" w:color="auto"/>
              <w:bottom w:val="single" w:sz="4" w:space="0" w:color="auto"/>
              <w:right w:val="single" w:sz="4" w:space="0" w:color="auto"/>
            </w:tcBorders>
          </w:tcPr>
          <w:p w14:paraId="424D8CD8"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Состав размещаемой информации </w:t>
            </w:r>
          </w:p>
        </w:tc>
        <w:tc>
          <w:tcPr>
            <w:tcW w:w="6238" w:type="dxa"/>
            <w:tcBorders>
              <w:top w:val="single" w:sz="4" w:space="0" w:color="auto"/>
              <w:left w:val="single" w:sz="4" w:space="0" w:color="auto"/>
              <w:bottom w:val="single" w:sz="4" w:space="0" w:color="auto"/>
              <w:right w:val="single" w:sz="4" w:space="0" w:color="auto"/>
            </w:tcBorders>
          </w:tcPr>
          <w:p w14:paraId="342118A8"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Частота обновления информации </w:t>
            </w:r>
          </w:p>
        </w:tc>
      </w:tr>
      <w:tr w:rsidR="007C62F0" w:rsidRPr="0026075D" w14:paraId="7E3208C6" w14:textId="77777777" w:rsidTr="0027696E">
        <w:tc>
          <w:tcPr>
            <w:tcW w:w="2552" w:type="dxa"/>
            <w:tcBorders>
              <w:top w:val="single" w:sz="4" w:space="0" w:color="auto"/>
              <w:left w:val="single" w:sz="4" w:space="0" w:color="auto"/>
              <w:bottom w:val="single" w:sz="4" w:space="0" w:color="auto"/>
              <w:right w:val="single" w:sz="4" w:space="0" w:color="auto"/>
            </w:tcBorders>
          </w:tcPr>
          <w:p w14:paraId="612347DB"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1 </w:t>
            </w:r>
          </w:p>
        </w:tc>
        <w:tc>
          <w:tcPr>
            <w:tcW w:w="6520" w:type="dxa"/>
            <w:tcBorders>
              <w:top w:val="single" w:sz="4" w:space="0" w:color="auto"/>
              <w:left w:val="single" w:sz="4" w:space="0" w:color="auto"/>
              <w:bottom w:val="single" w:sz="4" w:space="0" w:color="auto"/>
              <w:right w:val="single" w:sz="4" w:space="0" w:color="auto"/>
            </w:tcBorders>
          </w:tcPr>
          <w:p w14:paraId="2188817D"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2 </w:t>
            </w:r>
          </w:p>
        </w:tc>
        <w:tc>
          <w:tcPr>
            <w:tcW w:w="6238" w:type="dxa"/>
            <w:tcBorders>
              <w:top w:val="single" w:sz="4" w:space="0" w:color="auto"/>
              <w:left w:val="single" w:sz="4" w:space="0" w:color="auto"/>
              <w:bottom w:val="single" w:sz="4" w:space="0" w:color="auto"/>
              <w:right w:val="single" w:sz="4" w:space="0" w:color="auto"/>
            </w:tcBorders>
          </w:tcPr>
          <w:p w14:paraId="0CDC6597" w14:textId="77777777" w:rsidR="007C62F0" w:rsidRPr="0026075D" w:rsidRDefault="007C62F0" w:rsidP="007C62F0">
            <w:pPr>
              <w:autoSpaceDE w:val="0"/>
              <w:autoSpaceDN w:val="0"/>
              <w:adjustRightInd w:val="0"/>
              <w:jc w:val="center"/>
              <w:rPr>
                <w:rFonts w:eastAsia="Calibri"/>
                <w:sz w:val="22"/>
                <w:szCs w:val="22"/>
                <w:lang w:eastAsia="en-US"/>
              </w:rPr>
            </w:pPr>
            <w:r w:rsidRPr="0026075D">
              <w:rPr>
                <w:rFonts w:eastAsia="Calibri"/>
                <w:sz w:val="22"/>
                <w:szCs w:val="22"/>
                <w:lang w:eastAsia="en-US"/>
              </w:rPr>
              <w:t xml:space="preserve">3 </w:t>
            </w:r>
          </w:p>
        </w:tc>
      </w:tr>
      <w:tr w:rsidR="007C62F0" w:rsidRPr="0026075D" w14:paraId="11AD8D7E" w14:textId="77777777" w:rsidTr="0027696E">
        <w:tc>
          <w:tcPr>
            <w:tcW w:w="2552" w:type="dxa"/>
            <w:tcBorders>
              <w:top w:val="single" w:sz="4" w:space="0" w:color="auto"/>
              <w:left w:val="single" w:sz="4" w:space="0" w:color="auto"/>
              <w:bottom w:val="single" w:sz="4" w:space="0" w:color="auto"/>
              <w:right w:val="single" w:sz="4" w:space="0" w:color="auto"/>
            </w:tcBorders>
          </w:tcPr>
          <w:p w14:paraId="6087999A" w14:textId="77777777" w:rsidR="007C62F0" w:rsidRPr="0026075D" w:rsidRDefault="007C62F0" w:rsidP="007C62F0">
            <w:pPr>
              <w:pStyle w:val="ConsPlusCell"/>
              <w:widowControl/>
              <w:rPr>
                <w:rFonts w:ascii="Times New Roman" w:hAnsi="Times New Roman" w:cs="Times New Roman"/>
                <w:sz w:val="22"/>
                <w:szCs w:val="22"/>
              </w:rPr>
            </w:pPr>
            <w:r w:rsidRPr="0026075D">
              <w:rPr>
                <w:rFonts w:ascii="Times New Roman" w:hAnsi="Times New Roman" w:cs="Times New Roman"/>
                <w:sz w:val="22"/>
                <w:szCs w:val="22"/>
              </w:rPr>
              <w:t>Размещение информации на официальном сайте учреждения</w:t>
            </w:r>
            <w:r w:rsidR="00582925" w:rsidRPr="0026075D">
              <w:rPr>
                <w:rFonts w:ascii="Times New Roman" w:hAnsi="Times New Roman" w:cs="Times New Roman"/>
                <w:sz w:val="22"/>
                <w:szCs w:val="22"/>
              </w:rPr>
              <w:t xml:space="preserve"> ГБУДО НСО ДШИ «Радуга» </w:t>
            </w:r>
            <w:r w:rsidRPr="0026075D">
              <w:rPr>
                <w:rFonts w:ascii="Times New Roman" w:hAnsi="Times New Roman" w:cs="Times New Roman"/>
                <w:sz w:val="22"/>
                <w:szCs w:val="22"/>
              </w:rPr>
              <w:t>в сети «Интернет» -</w:t>
            </w:r>
          </w:p>
          <w:p w14:paraId="4D1C8495" w14:textId="77777777" w:rsidR="007C62F0" w:rsidRPr="0026075D" w:rsidRDefault="00890D6E" w:rsidP="007C62F0">
            <w:pPr>
              <w:pStyle w:val="ConsPlusCell"/>
              <w:widowControl/>
              <w:rPr>
                <w:rFonts w:ascii="Times New Roman" w:hAnsi="Times New Roman" w:cs="Times New Roman"/>
                <w:sz w:val="22"/>
                <w:szCs w:val="22"/>
              </w:rPr>
            </w:pPr>
            <w:hyperlink r:id="rId12" w:history="1">
              <w:r w:rsidR="00937210" w:rsidRPr="0026075D">
                <w:rPr>
                  <w:rStyle w:val="aff2"/>
                  <w:rFonts w:ascii="Times New Roman" w:hAnsi="Times New Roman"/>
                  <w:color w:val="auto"/>
                  <w:sz w:val="22"/>
                  <w:szCs w:val="22"/>
                  <w:lang w:val="en-US"/>
                </w:rPr>
                <w:t>www</w:t>
              </w:r>
              <w:r w:rsidR="00937210" w:rsidRPr="0026075D">
                <w:rPr>
                  <w:rStyle w:val="aff2"/>
                  <w:rFonts w:ascii="Times New Roman" w:hAnsi="Times New Roman"/>
                  <w:color w:val="auto"/>
                  <w:sz w:val="22"/>
                  <w:szCs w:val="22"/>
                </w:rPr>
                <w:t>.</w:t>
              </w:r>
              <w:proofErr w:type="spellStart"/>
              <w:r w:rsidR="00937210" w:rsidRPr="0026075D">
                <w:rPr>
                  <w:rStyle w:val="aff2"/>
                  <w:rFonts w:ascii="Times New Roman" w:hAnsi="Times New Roman"/>
                  <w:color w:val="auto"/>
                  <w:sz w:val="22"/>
                  <w:szCs w:val="22"/>
                  <w:lang w:val="en-US"/>
                </w:rPr>
                <w:t>dod</w:t>
              </w:r>
              <w:proofErr w:type="spellEnd"/>
              <w:r w:rsidR="00937210" w:rsidRPr="0026075D">
                <w:rPr>
                  <w:rStyle w:val="aff2"/>
                  <w:rFonts w:ascii="Times New Roman" w:hAnsi="Times New Roman"/>
                  <w:color w:val="auto"/>
                  <w:sz w:val="22"/>
                  <w:szCs w:val="22"/>
                </w:rPr>
                <w:t>-</w:t>
              </w:r>
              <w:proofErr w:type="spellStart"/>
              <w:r w:rsidR="00937210" w:rsidRPr="0026075D">
                <w:rPr>
                  <w:rStyle w:val="aff2"/>
                  <w:rFonts w:ascii="Times New Roman" w:hAnsi="Times New Roman"/>
                  <w:color w:val="auto"/>
                  <w:sz w:val="22"/>
                  <w:szCs w:val="22"/>
                  <w:lang w:val="en-US"/>
                </w:rPr>
                <w:t>raduga</w:t>
              </w:r>
              <w:proofErr w:type="spellEnd"/>
              <w:r w:rsidR="00937210" w:rsidRPr="0026075D">
                <w:rPr>
                  <w:rStyle w:val="aff2"/>
                  <w:rFonts w:ascii="Times New Roman" w:hAnsi="Times New Roman"/>
                  <w:color w:val="auto"/>
                  <w:sz w:val="22"/>
                  <w:szCs w:val="22"/>
                </w:rPr>
                <w:t>.</w:t>
              </w:r>
              <w:proofErr w:type="spellStart"/>
              <w:r w:rsidR="00937210" w:rsidRPr="0026075D">
                <w:rPr>
                  <w:rStyle w:val="aff2"/>
                  <w:rFonts w:ascii="Times New Roman" w:hAnsi="Times New Roman"/>
                  <w:color w:val="auto"/>
                  <w:sz w:val="22"/>
                  <w:szCs w:val="22"/>
                  <w:lang w:val="en-US"/>
                </w:rPr>
                <w:t>edusite</w:t>
              </w:r>
              <w:proofErr w:type="spellEnd"/>
              <w:r w:rsidR="00937210" w:rsidRPr="0026075D">
                <w:rPr>
                  <w:rStyle w:val="aff2"/>
                  <w:rFonts w:ascii="Times New Roman" w:hAnsi="Times New Roman"/>
                  <w:color w:val="auto"/>
                  <w:sz w:val="22"/>
                  <w:szCs w:val="22"/>
                </w:rPr>
                <w:t>.</w:t>
              </w:r>
              <w:proofErr w:type="spellStart"/>
              <w:r w:rsidR="00937210" w:rsidRPr="0026075D">
                <w:rPr>
                  <w:rStyle w:val="aff2"/>
                  <w:rFonts w:ascii="Times New Roman" w:hAnsi="Times New Roman"/>
                  <w:color w:val="auto"/>
                  <w:sz w:val="22"/>
                  <w:szCs w:val="22"/>
                  <w:lang w:val="en-US"/>
                </w:rPr>
                <w:t>ru</w:t>
              </w:r>
              <w:proofErr w:type="spellEnd"/>
            </w:hyperlink>
            <w:r w:rsidR="00937210" w:rsidRPr="0026075D">
              <w:rPr>
                <w:rFonts w:ascii="Times New Roman" w:hAnsi="Times New Roman" w:cs="Times New Roman"/>
                <w:sz w:val="22"/>
                <w:szCs w:val="22"/>
              </w:rPr>
              <w:t xml:space="preserve"> </w:t>
            </w:r>
          </w:p>
        </w:tc>
        <w:tc>
          <w:tcPr>
            <w:tcW w:w="6520" w:type="dxa"/>
            <w:tcBorders>
              <w:top w:val="single" w:sz="4" w:space="0" w:color="auto"/>
              <w:left w:val="single" w:sz="4" w:space="0" w:color="auto"/>
              <w:bottom w:val="single" w:sz="4" w:space="0" w:color="auto"/>
              <w:right w:val="single" w:sz="4" w:space="0" w:color="auto"/>
            </w:tcBorders>
          </w:tcPr>
          <w:p w14:paraId="7A12ADF4" w14:textId="3DCECDF9" w:rsidR="00491C54" w:rsidRPr="00491C54" w:rsidRDefault="00491C54" w:rsidP="00491C54">
            <w:pPr>
              <w:widowControl w:val="0"/>
              <w:ind w:right="110"/>
              <w:jc w:val="both"/>
              <w:rPr>
                <w:color w:val="000000"/>
                <w:sz w:val="22"/>
                <w:szCs w:val="22"/>
              </w:rPr>
            </w:pPr>
            <w:r w:rsidRPr="00491C54">
              <w:rPr>
                <w:color w:val="000000"/>
                <w:sz w:val="22"/>
                <w:szCs w:val="22"/>
              </w:rPr>
              <w:t>В соответствии со  статьей 29 Федерального закона от 29.12.2012 № 273-ФЗ «Об образовании в Российской Федерации»,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приказом Федеральной службы по надзору в сфере образования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ГБУДО НСО</w:t>
            </w:r>
            <w:r>
              <w:rPr>
                <w:color w:val="000000"/>
                <w:sz w:val="22"/>
                <w:szCs w:val="22"/>
              </w:rPr>
              <w:t xml:space="preserve"> ДШИ</w:t>
            </w:r>
            <w:r w:rsidRPr="00491C54">
              <w:rPr>
                <w:color w:val="000000"/>
                <w:sz w:val="22"/>
                <w:szCs w:val="22"/>
              </w:rPr>
              <w:t xml:space="preserve"> «</w:t>
            </w:r>
            <w:r>
              <w:rPr>
                <w:color w:val="000000"/>
                <w:sz w:val="22"/>
                <w:szCs w:val="22"/>
              </w:rPr>
              <w:t>Радуга</w:t>
            </w:r>
            <w:r w:rsidRPr="00491C54">
              <w:rPr>
                <w:color w:val="000000"/>
                <w:sz w:val="22"/>
                <w:szCs w:val="22"/>
              </w:rPr>
              <w:t>» размещает на официальном сайте:</w:t>
            </w:r>
          </w:p>
          <w:p w14:paraId="39A868CB" w14:textId="77777777" w:rsidR="00491C54" w:rsidRPr="00491C54" w:rsidRDefault="00491C54" w:rsidP="00491C54">
            <w:pPr>
              <w:widowControl w:val="0"/>
              <w:ind w:firstLine="438"/>
              <w:jc w:val="both"/>
              <w:rPr>
                <w:color w:val="000000"/>
                <w:sz w:val="22"/>
                <w:szCs w:val="22"/>
              </w:rPr>
            </w:pPr>
            <w:r w:rsidRPr="00491C54">
              <w:rPr>
                <w:color w:val="000000"/>
                <w:sz w:val="22"/>
                <w:szCs w:val="22"/>
              </w:rPr>
              <w:t>1) информацию:</w:t>
            </w:r>
          </w:p>
          <w:p w14:paraId="0CC91708" w14:textId="77777777" w:rsidR="00491C54" w:rsidRPr="00491C54" w:rsidRDefault="00491C54" w:rsidP="00491C54">
            <w:pPr>
              <w:autoSpaceDE w:val="0"/>
              <w:autoSpaceDN w:val="0"/>
              <w:adjustRightInd w:val="0"/>
              <w:jc w:val="both"/>
              <w:rPr>
                <w:sz w:val="22"/>
                <w:szCs w:val="22"/>
              </w:rPr>
            </w:pPr>
            <w:r w:rsidRPr="00491C54">
              <w:rPr>
                <w:sz w:val="22"/>
                <w:szCs w:val="22"/>
              </w:rPr>
              <w:t xml:space="preserve">-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w:t>
            </w:r>
            <w:r w:rsidRPr="00491C54">
              <w:rPr>
                <w:sz w:val="22"/>
                <w:szCs w:val="22"/>
              </w:rPr>
              <w:lastRenderedPageBreak/>
              <w:t>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14:paraId="198534DF" w14:textId="77777777" w:rsidR="00491C54" w:rsidRPr="00491C54" w:rsidRDefault="00491C54" w:rsidP="00491C54">
            <w:pPr>
              <w:autoSpaceDE w:val="0"/>
              <w:autoSpaceDN w:val="0"/>
              <w:adjustRightInd w:val="0"/>
              <w:jc w:val="both"/>
              <w:rPr>
                <w:sz w:val="22"/>
                <w:szCs w:val="22"/>
              </w:rPr>
            </w:pPr>
            <w:r w:rsidRPr="00491C54">
              <w:rPr>
                <w:sz w:val="22"/>
                <w:szCs w:val="22"/>
              </w:rPr>
              <w:t>- о структуре и об органах управления образовательной организацией;</w:t>
            </w:r>
          </w:p>
          <w:p w14:paraId="264A13DF" w14:textId="77777777" w:rsidR="00491C54" w:rsidRPr="00491C54" w:rsidRDefault="00491C54" w:rsidP="00491C54">
            <w:pPr>
              <w:autoSpaceDE w:val="0"/>
              <w:autoSpaceDN w:val="0"/>
              <w:adjustRightInd w:val="0"/>
              <w:jc w:val="both"/>
              <w:rPr>
                <w:sz w:val="22"/>
                <w:szCs w:val="22"/>
              </w:rPr>
            </w:pPr>
            <w:r w:rsidRPr="00491C54">
              <w:rPr>
                <w:sz w:val="22"/>
                <w:szCs w:val="22"/>
              </w:rPr>
              <w:t>-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14:paraId="02E92915" w14:textId="77777777" w:rsidR="00491C54" w:rsidRPr="00491C54" w:rsidRDefault="00491C54" w:rsidP="00491C54">
            <w:pPr>
              <w:autoSpaceDE w:val="0"/>
              <w:autoSpaceDN w:val="0"/>
              <w:adjustRightInd w:val="0"/>
              <w:jc w:val="both"/>
              <w:rPr>
                <w:sz w:val="22"/>
                <w:szCs w:val="22"/>
              </w:rPr>
            </w:pPr>
            <w:r w:rsidRPr="00491C54">
              <w:rPr>
                <w:sz w:val="22"/>
                <w:szCs w:val="22"/>
              </w:rPr>
              <w:t>-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14:paraId="45D9C0A7" w14:textId="77777777" w:rsidR="00491C54" w:rsidRPr="00491C54" w:rsidRDefault="00491C54" w:rsidP="00491C54">
            <w:pPr>
              <w:autoSpaceDE w:val="0"/>
              <w:autoSpaceDN w:val="0"/>
              <w:adjustRightInd w:val="0"/>
              <w:jc w:val="both"/>
              <w:rPr>
                <w:sz w:val="22"/>
                <w:szCs w:val="22"/>
              </w:rPr>
            </w:pPr>
            <w:r w:rsidRPr="00491C54">
              <w:rPr>
                <w:sz w:val="22"/>
                <w:szCs w:val="22"/>
              </w:rPr>
              <w:t>- о численности обучающихся, являющихся иностранными гражданами;</w:t>
            </w:r>
          </w:p>
          <w:p w14:paraId="4DC09F16" w14:textId="77777777" w:rsidR="00491C54" w:rsidRPr="00491C54" w:rsidRDefault="00491C54" w:rsidP="00491C54">
            <w:pPr>
              <w:autoSpaceDE w:val="0"/>
              <w:autoSpaceDN w:val="0"/>
              <w:adjustRightInd w:val="0"/>
              <w:jc w:val="both"/>
              <w:rPr>
                <w:sz w:val="22"/>
                <w:szCs w:val="22"/>
              </w:rPr>
            </w:pPr>
            <w:r w:rsidRPr="00491C54">
              <w:rPr>
                <w:sz w:val="22"/>
                <w:szCs w:val="22"/>
              </w:rPr>
              <w:t>- о языках образования;</w:t>
            </w:r>
          </w:p>
          <w:p w14:paraId="71A3E65B" w14:textId="77777777" w:rsidR="00491C54" w:rsidRPr="00491C54" w:rsidRDefault="00491C54" w:rsidP="00491C54">
            <w:pPr>
              <w:autoSpaceDE w:val="0"/>
              <w:autoSpaceDN w:val="0"/>
              <w:adjustRightInd w:val="0"/>
              <w:jc w:val="both"/>
              <w:rPr>
                <w:sz w:val="22"/>
                <w:szCs w:val="22"/>
              </w:rPr>
            </w:pPr>
            <w:r w:rsidRPr="00491C54">
              <w:rPr>
                <w:sz w:val="22"/>
                <w:szCs w:val="22"/>
              </w:rPr>
              <w:t>-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14:paraId="37C92952" w14:textId="77777777" w:rsidR="00491C54" w:rsidRPr="00491C54" w:rsidRDefault="00491C54" w:rsidP="00491C54">
            <w:pPr>
              <w:autoSpaceDE w:val="0"/>
              <w:autoSpaceDN w:val="0"/>
              <w:adjustRightInd w:val="0"/>
              <w:jc w:val="both"/>
              <w:rPr>
                <w:sz w:val="22"/>
                <w:szCs w:val="22"/>
              </w:rPr>
            </w:pPr>
            <w:r w:rsidRPr="00491C54">
              <w:rPr>
                <w:sz w:val="22"/>
                <w:szCs w:val="22"/>
              </w:rPr>
              <w:t>- о руководителе образовательной организации, его заместителях, руководителях филиалов образовательной организации (при их наличии);</w:t>
            </w:r>
          </w:p>
          <w:p w14:paraId="3B42F6CC" w14:textId="77777777" w:rsidR="00491C54" w:rsidRPr="00491C54" w:rsidRDefault="00491C54" w:rsidP="00491C54">
            <w:pPr>
              <w:autoSpaceDE w:val="0"/>
              <w:autoSpaceDN w:val="0"/>
              <w:adjustRightInd w:val="0"/>
              <w:jc w:val="both"/>
              <w:rPr>
                <w:sz w:val="22"/>
                <w:szCs w:val="22"/>
              </w:rPr>
            </w:pPr>
            <w:r w:rsidRPr="00491C54">
              <w:rPr>
                <w:sz w:val="22"/>
                <w:szCs w:val="22"/>
              </w:rPr>
              <w:t>- о персональном составе педагогических работников с указанием уровня образования, квалификации и опыта работы;</w:t>
            </w:r>
          </w:p>
          <w:p w14:paraId="1302B8F1" w14:textId="77777777" w:rsidR="00491C54" w:rsidRPr="00491C54" w:rsidRDefault="00491C54" w:rsidP="00491C54">
            <w:pPr>
              <w:autoSpaceDE w:val="0"/>
              <w:autoSpaceDN w:val="0"/>
              <w:adjustRightInd w:val="0"/>
              <w:jc w:val="both"/>
              <w:rPr>
                <w:sz w:val="22"/>
                <w:szCs w:val="22"/>
              </w:rPr>
            </w:pPr>
            <w:r w:rsidRPr="00491C54">
              <w:rPr>
                <w:sz w:val="22"/>
                <w:szCs w:val="22"/>
              </w:rPr>
              <w:t>- 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14:paraId="6A7DBE4E" w14:textId="77777777" w:rsidR="00491C54" w:rsidRPr="00491C54" w:rsidRDefault="00491C54" w:rsidP="00491C54">
            <w:pPr>
              <w:autoSpaceDE w:val="0"/>
              <w:autoSpaceDN w:val="0"/>
              <w:adjustRightInd w:val="0"/>
              <w:jc w:val="both"/>
              <w:rPr>
                <w:sz w:val="22"/>
                <w:szCs w:val="22"/>
              </w:rPr>
            </w:pPr>
            <w:r w:rsidRPr="00491C54">
              <w:rPr>
                <w:sz w:val="22"/>
                <w:szCs w:val="22"/>
              </w:rPr>
              <w:t>-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14:paraId="74FA9E7C" w14:textId="77777777" w:rsidR="00491C54" w:rsidRPr="00491C54" w:rsidRDefault="00491C54" w:rsidP="00491C54">
            <w:pPr>
              <w:autoSpaceDE w:val="0"/>
              <w:autoSpaceDN w:val="0"/>
              <w:adjustRightInd w:val="0"/>
              <w:jc w:val="both"/>
              <w:rPr>
                <w:sz w:val="22"/>
                <w:szCs w:val="22"/>
              </w:rPr>
            </w:pPr>
            <w:r w:rsidRPr="00491C54">
              <w:rPr>
                <w:sz w:val="22"/>
                <w:szCs w:val="22"/>
              </w:rPr>
              <w:t xml:space="preserve">- о результатах приема по каждой образовательной программе (при наличии вступительных испытаний), (на места, финансируемые за счет бюджетных ассигнований федерального бюджета, бюджетов </w:t>
            </w:r>
            <w:r w:rsidRPr="00491C54">
              <w:rPr>
                <w:sz w:val="22"/>
                <w:szCs w:val="22"/>
              </w:rPr>
              <w:lastRenderedPageBreak/>
              <w:t>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14:paraId="4D9EE751" w14:textId="77777777" w:rsidR="00491C54" w:rsidRPr="00491C54" w:rsidRDefault="00491C54" w:rsidP="00491C54">
            <w:pPr>
              <w:autoSpaceDE w:val="0"/>
              <w:autoSpaceDN w:val="0"/>
              <w:adjustRightInd w:val="0"/>
              <w:jc w:val="both"/>
              <w:rPr>
                <w:sz w:val="22"/>
                <w:szCs w:val="22"/>
              </w:rPr>
            </w:pPr>
            <w:r w:rsidRPr="00491C54">
              <w:rPr>
                <w:sz w:val="22"/>
                <w:szCs w:val="22"/>
              </w:rPr>
              <w:t>- о количестве вакантных мест для приема (перевода) по каждой образовательной программе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14:paraId="641CFA65" w14:textId="77777777" w:rsidR="00491C54" w:rsidRPr="00491C54" w:rsidRDefault="00491C54" w:rsidP="00491C54">
            <w:pPr>
              <w:autoSpaceDE w:val="0"/>
              <w:autoSpaceDN w:val="0"/>
              <w:adjustRightInd w:val="0"/>
              <w:jc w:val="both"/>
              <w:rPr>
                <w:sz w:val="22"/>
                <w:szCs w:val="22"/>
              </w:rPr>
            </w:pPr>
            <w:r w:rsidRPr="00491C54">
              <w:rPr>
                <w:sz w:val="22"/>
                <w:szCs w:val="22"/>
              </w:rPr>
              <w:t>- о наличии и об условиях предоставления обучающимся стипендий, мер социальной поддержки;</w:t>
            </w:r>
          </w:p>
          <w:p w14:paraId="46BEEB14" w14:textId="77777777" w:rsidR="00491C54" w:rsidRPr="00491C54" w:rsidRDefault="00491C54" w:rsidP="00491C54">
            <w:pPr>
              <w:autoSpaceDE w:val="0"/>
              <w:autoSpaceDN w:val="0"/>
              <w:adjustRightInd w:val="0"/>
              <w:jc w:val="both"/>
              <w:rPr>
                <w:sz w:val="22"/>
                <w:szCs w:val="22"/>
              </w:rPr>
            </w:pPr>
            <w:r w:rsidRPr="00491C54">
              <w:rPr>
                <w:sz w:val="22"/>
                <w:szCs w:val="22"/>
              </w:rPr>
              <w:t>-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14:paraId="254D37CF" w14:textId="77777777" w:rsidR="00491C54" w:rsidRPr="00491C54" w:rsidRDefault="00491C54" w:rsidP="00491C54">
            <w:pPr>
              <w:autoSpaceDE w:val="0"/>
              <w:autoSpaceDN w:val="0"/>
              <w:adjustRightInd w:val="0"/>
              <w:jc w:val="both"/>
              <w:rPr>
                <w:sz w:val="22"/>
                <w:szCs w:val="22"/>
              </w:rPr>
            </w:pPr>
            <w:r w:rsidRPr="00491C54">
              <w:rPr>
                <w:sz w:val="22"/>
                <w:szCs w:val="22"/>
              </w:rPr>
              <w:t>-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14:paraId="1E62B600" w14:textId="77777777" w:rsidR="00491C54" w:rsidRPr="00491C54" w:rsidRDefault="00491C54" w:rsidP="00491C54">
            <w:pPr>
              <w:autoSpaceDE w:val="0"/>
              <w:autoSpaceDN w:val="0"/>
              <w:adjustRightInd w:val="0"/>
              <w:jc w:val="both"/>
              <w:rPr>
                <w:sz w:val="22"/>
                <w:szCs w:val="22"/>
              </w:rPr>
            </w:pPr>
            <w:r w:rsidRPr="00491C54">
              <w:rPr>
                <w:sz w:val="22"/>
                <w:szCs w:val="22"/>
              </w:rPr>
              <w:t>- о поступлении финансовых и материальных средств и об их расходовании по итогам финансового года;</w:t>
            </w:r>
          </w:p>
          <w:p w14:paraId="4BECE183" w14:textId="77777777" w:rsidR="00491C54" w:rsidRPr="00491C54" w:rsidRDefault="00491C54" w:rsidP="00491C54">
            <w:pPr>
              <w:autoSpaceDE w:val="0"/>
              <w:autoSpaceDN w:val="0"/>
              <w:adjustRightInd w:val="0"/>
              <w:jc w:val="both"/>
              <w:rPr>
                <w:sz w:val="22"/>
                <w:szCs w:val="22"/>
              </w:rPr>
            </w:pPr>
            <w:r w:rsidRPr="00491C54">
              <w:rPr>
                <w:sz w:val="22"/>
                <w:szCs w:val="22"/>
              </w:rPr>
              <w:t>- о лицензии на осуществление образовательной деятельности (выписке из реестра лицензий на осуществление образовательной деятельности);</w:t>
            </w:r>
          </w:p>
          <w:p w14:paraId="59942B51" w14:textId="77777777" w:rsidR="00491C54" w:rsidRPr="00491C54" w:rsidRDefault="00491C54" w:rsidP="00491C54">
            <w:pPr>
              <w:autoSpaceDE w:val="0"/>
              <w:autoSpaceDN w:val="0"/>
              <w:adjustRightInd w:val="0"/>
              <w:ind w:firstLine="580"/>
              <w:jc w:val="both"/>
              <w:rPr>
                <w:sz w:val="22"/>
                <w:szCs w:val="22"/>
              </w:rPr>
            </w:pPr>
            <w:r w:rsidRPr="00491C54">
              <w:rPr>
                <w:sz w:val="22"/>
                <w:szCs w:val="22"/>
              </w:rPr>
              <w:t>2) копии:</w:t>
            </w:r>
          </w:p>
          <w:p w14:paraId="244E9C44" w14:textId="77777777" w:rsidR="00491C54" w:rsidRPr="00491C54" w:rsidRDefault="00491C54" w:rsidP="00491C54">
            <w:pPr>
              <w:autoSpaceDE w:val="0"/>
              <w:autoSpaceDN w:val="0"/>
              <w:adjustRightInd w:val="0"/>
              <w:jc w:val="both"/>
              <w:rPr>
                <w:sz w:val="22"/>
                <w:szCs w:val="22"/>
              </w:rPr>
            </w:pPr>
            <w:r w:rsidRPr="00491C54">
              <w:rPr>
                <w:sz w:val="22"/>
                <w:szCs w:val="22"/>
              </w:rPr>
              <w:t>- устава образовательной организации;</w:t>
            </w:r>
          </w:p>
          <w:p w14:paraId="76CDAE5F" w14:textId="77777777" w:rsidR="00491C54" w:rsidRPr="00491C54" w:rsidRDefault="00491C54" w:rsidP="00491C54">
            <w:pPr>
              <w:autoSpaceDE w:val="0"/>
              <w:autoSpaceDN w:val="0"/>
              <w:adjustRightInd w:val="0"/>
              <w:jc w:val="both"/>
              <w:rPr>
                <w:sz w:val="22"/>
                <w:szCs w:val="22"/>
              </w:rPr>
            </w:pPr>
            <w:r w:rsidRPr="00491C54">
              <w:rPr>
                <w:sz w:val="22"/>
                <w:szCs w:val="22"/>
              </w:rPr>
              <w:t>-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14:paraId="4BA77244" w14:textId="77777777" w:rsidR="00491C54" w:rsidRPr="00491C54" w:rsidRDefault="00491C54" w:rsidP="00491C54">
            <w:pPr>
              <w:autoSpaceDE w:val="0"/>
              <w:autoSpaceDN w:val="0"/>
              <w:adjustRightInd w:val="0"/>
              <w:jc w:val="both"/>
              <w:rPr>
                <w:sz w:val="22"/>
                <w:szCs w:val="22"/>
              </w:rPr>
            </w:pPr>
            <w:r w:rsidRPr="00491C54">
              <w:rPr>
                <w:sz w:val="22"/>
                <w:szCs w:val="22"/>
              </w:rPr>
              <w:t xml:space="preserve">- локальных нормативных актов, предусмотренных </w:t>
            </w:r>
            <w:r w:rsidRPr="00491C54">
              <w:rPr>
                <w:color w:val="000000"/>
                <w:sz w:val="22"/>
                <w:szCs w:val="22"/>
              </w:rPr>
              <w:t xml:space="preserve">частью 2 статьи 30 </w:t>
            </w:r>
            <w:r w:rsidRPr="00491C54">
              <w:rPr>
                <w:sz w:val="22"/>
                <w:szCs w:val="22"/>
              </w:rPr>
              <w:t>Федерального закона № 273-ФЗ, правил внутреннего распорядка обучающихся, правил внутреннего трудового распорядка, коллективного договора;</w:t>
            </w:r>
          </w:p>
          <w:p w14:paraId="71D76900" w14:textId="77777777" w:rsidR="00491C54" w:rsidRPr="00491C54" w:rsidRDefault="00491C54" w:rsidP="00491C54">
            <w:pPr>
              <w:autoSpaceDE w:val="0"/>
              <w:autoSpaceDN w:val="0"/>
              <w:adjustRightInd w:val="0"/>
              <w:jc w:val="both"/>
              <w:rPr>
                <w:sz w:val="22"/>
                <w:szCs w:val="22"/>
              </w:rPr>
            </w:pPr>
            <w:r w:rsidRPr="00491C54">
              <w:rPr>
                <w:sz w:val="22"/>
                <w:szCs w:val="22"/>
              </w:rPr>
              <w:t xml:space="preserve">- отчета о результатах </w:t>
            </w:r>
            <w:proofErr w:type="spellStart"/>
            <w:r w:rsidRPr="00491C54">
              <w:rPr>
                <w:sz w:val="22"/>
                <w:szCs w:val="22"/>
              </w:rPr>
              <w:t>самообследования</w:t>
            </w:r>
            <w:proofErr w:type="spellEnd"/>
            <w:r w:rsidRPr="00491C54">
              <w:rPr>
                <w:sz w:val="22"/>
                <w:szCs w:val="22"/>
              </w:rPr>
              <w:t>;</w:t>
            </w:r>
          </w:p>
          <w:p w14:paraId="6FE41E15" w14:textId="77777777" w:rsidR="00491C54" w:rsidRPr="00491C54" w:rsidRDefault="00491C54" w:rsidP="00491C54">
            <w:pPr>
              <w:autoSpaceDE w:val="0"/>
              <w:autoSpaceDN w:val="0"/>
              <w:adjustRightInd w:val="0"/>
              <w:jc w:val="both"/>
              <w:rPr>
                <w:sz w:val="22"/>
                <w:szCs w:val="22"/>
              </w:rPr>
            </w:pPr>
            <w:r w:rsidRPr="00491C54">
              <w:rPr>
                <w:sz w:val="22"/>
                <w:szCs w:val="22"/>
              </w:rPr>
              <w:t xml:space="preserve">- документа о порядке оказания платных образовательных услуг, в том числе образца договора об оказании платных образовательных </w:t>
            </w:r>
            <w:r w:rsidRPr="00491C54">
              <w:rPr>
                <w:sz w:val="22"/>
                <w:szCs w:val="22"/>
              </w:rPr>
              <w:lastRenderedPageBreak/>
              <w:t>услуг, документа об утверждении стоимости обучения по каждой образовательной программе;</w:t>
            </w:r>
          </w:p>
          <w:p w14:paraId="1D62F9DA" w14:textId="77777777" w:rsidR="00491C54" w:rsidRPr="00491C54" w:rsidRDefault="00491C54" w:rsidP="00491C54">
            <w:pPr>
              <w:autoSpaceDE w:val="0"/>
              <w:autoSpaceDN w:val="0"/>
              <w:adjustRightInd w:val="0"/>
              <w:jc w:val="both"/>
              <w:rPr>
                <w:sz w:val="22"/>
                <w:szCs w:val="22"/>
              </w:rPr>
            </w:pPr>
            <w:r w:rsidRPr="00491C54">
              <w:rPr>
                <w:sz w:val="22"/>
                <w:szCs w:val="22"/>
              </w:rPr>
              <w:t>- предписаний органов, осуществляющих государственный контроль (надзор) в сфере образования, отчетов об исполнении таких предписаний;</w:t>
            </w:r>
          </w:p>
          <w:p w14:paraId="401AC482" w14:textId="7917DB29" w:rsidR="00270534" w:rsidRPr="0026075D" w:rsidRDefault="00491C54" w:rsidP="00491C54">
            <w:pPr>
              <w:widowControl w:val="0"/>
              <w:autoSpaceDE w:val="0"/>
              <w:autoSpaceDN w:val="0"/>
              <w:adjustRightInd w:val="0"/>
              <w:ind w:left="-22"/>
              <w:jc w:val="both"/>
              <w:rPr>
                <w:sz w:val="22"/>
                <w:szCs w:val="22"/>
              </w:rPr>
            </w:pPr>
            <w:r w:rsidRPr="00491C54">
              <w:rPr>
                <w:sz w:val="22"/>
                <w:szCs w:val="22"/>
              </w:rPr>
              <w:t>-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6238" w:type="dxa"/>
            <w:tcBorders>
              <w:top w:val="single" w:sz="4" w:space="0" w:color="auto"/>
              <w:left w:val="single" w:sz="4" w:space="0" w:color="auto"/>
              <w:bottom w:val="single" w:sz="4" w:space="0" w:color="auto"/>
              <w:right w:val="single" w:sz="4" w:space="0" w:color="auto"/>
            </w:tcBorders>
          </w:tcPr>
          <w:p w14:paraId="34CF5C48" w14:textId="77777777" w:rsidR="006D19CF" w:rsidRPr="0026075D" w:rsidRDefault="006D19CF" w:rsidP="006D19CF">
            <w:pPr>
              <w:pStyle w:val="1b"/>
              <w:ind w:right="110"/>
              <w:jc w:val="both"/>
              <w:rPr>
                <w:sz w:val="22"/>
                <w:szCs w:val="22"/>
              </w:rPr>
            </w:pPr>
            <w:r w:rsidRPr="0026075D">
              <w:rPr>
                <w:sz w:val="22"/>
                <w:szCs w:val="22"/>
              </w:rPr>
              <w:lastRenderedPageBreak/>
              <w:t xml:space="preserve">1. В соответствии с пунктом 3 статьи 29 Федерального закона от 29.12.2012 № 273-ФЗ «Об образовании в Российской Федерации» учреждение обеспечивает размещение информации и документов, если они в соответствии с законодательством Российской Федерации не отнесены к </w:t>
            </w:r>
            <w:hyperlink r:id="rId13" w:history="1">
              <w:r w:rsidRPr="0026075D">
                <w:rPr>
                  <w:color w:val="auto"/>
                  <w:sz w:val="22"/>
                  <w:szCs w:val="22"/>
                </w:rPr>
                <w:t>сведениям</w:t>
              </w:r>
            </w:hyperlink>
            <w:r w:rsidRPr="0026075D">
              <w:rPr>
                <w:color w:val="auto"/>
                <w:sz w:val="22"/>
                <w:szCs w:val="22"/>
              </w:rPr>
              <w:t>,</w:t>
            </w:r>
            <w:r w:rsidRPr="0026075D">
              <w:rPr>
                <w:sz w:val="22"/>
                <w:szCs w:val="22"/>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14:paraId="1213F94C" w14:textId="77777777" w:rsidR="006D19CF" w:rsidRPr="0026075D" w:rsidRDefault="006D19CF" w:rsidP="006D19CF">
            <w:pPr>
              <w:pStyle w:val="1b"/>
              <w:ind w:right="110"/>
              <w:jc w:val="both"/>
              <w:rPr>
                <w:sz w:val="22"/>
                <w:szCs w:val="22"/>
              </w:rPr>
            </w:pPr>
          </w:p>
          <w:p w14:paraId="32E2047B" w14:textId="6407CFD6" w:rsidR="00491C54" w:rsidRPr="005F0CC1" w:rsidRDefault="006D19CF" w:rsidP="00491C54">
            <w:pPr>
              <w:widowControl w:val="0"/>
              <w:ind w:right="110"/>
              <w:jc w:val="both"/>
              <w:rPr>
                <w:color w:val="000000"/>
                <w:sz w:val="22"/>
                <w:szCs w:val="22"/>
              </w:rPr>
            </w:pPr>
            <w:r w:rsidRPr="0026075D">
              <w:rPr>
                <w:sz w:val="22"/>
                <w:szCs w:val="22"/>
              </w:rPr>
              <w:t>2.</w:t>
            </w:r>
            <w:r w:rsidR="00491C54" w:rsidRPr="005F0CC1">
              <w:rPr>
                <w:color w:val="000000"/>
                <w:sz w:val="22"/>
                <w:szCs w:val="22"/>
              </w:rPr>
              <w:t xml:space="preserve"> 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w:t>
            </w:r>
            <w:r w:rsidR="00491C54" w:rsidRPr="005F0CC1">
              <w:rPr>
                <w:color w:val="000000"/>
                <w:sz w:val="22"/>
                <w:szCs w:val="22"/>
              </w:rPr>
              <w:lastRenderedPageBreak/>
              <w:t>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p>
          <w:p w14:paraId="23D2AB71" w14:textId="77777777" w:rsidR="00491C54" w:rsidRPr="00373E63" w:rsidRDefault="00491C54" w:rsidP="00491C54">
            <w:pPr>
              <w:widowControl w:val="0"/>
              <w:rPr>
                <w:color w:val="000000"/>
                <w:sz w:val="22"/>
                <w:szCs w:val="22"/>
              </w:rPr>
            </w:pPr>
          </w:p>
          <w:p w14:paraId="20D47587" w14:textId="61948AA8" w:rsidR="007C62F0" w:rsidRPr="0026075D" w:rsidRDefault="006D19CF" w:rsidP="00491C54">
            <w:pPr>
              <w:pStyle w:val="1b"/>
              <w:jc w:val="both"/>
              <w:rPr>
                <w:sz w:val="22"/>
                <w:szCs w:val="22"/>
              </w:rPr>
            </w:pPr>
            <w:r w:rsidRPr="0026075D">
              <w:rPr>
                <w:sz w:val="22"/>
                <w:szCs w:val="22"/>
              </w:rPr>
              <w:t xml:space="preserve"> </w:t>
            </w:r>
          </w:p>
        </w:tc>
      </w:tr>
      <w:tr w:rsidR="007C62F0" w:rsidRPr="0026075D" w14:paraId="5ADDB787" w14:textId="77777777" w:rsidTr="0027696E">
        <w:tc>
          <w:tcPr>
            <w:tcW w:w="2552" w:type="dxa"/>
            <w:tcBorders>
              <w:top w:val="single" w:sz="4" w:space="0" w:color="auto"/>
              <w:left w:val="single" w:sz="4" w:space="0" w:color="auto"/>
              <w:bottom w:val="single" w:sz="4" w:space="0" w:color="auto"/>
              <w:right w:val="single" w:sz="4" w:space="0" w:color="auto"/>
            </w:tcBorders>
          </w:tcPr>
          <w:p w14:paraId="4A19DF42" w14:textId="77777777" w:rsidR="007C62F0" w:rsidRPr="0026075D" w:rsidRDefault="007C62F0" w:rsidP="007C62F0">
            <w:pPr>
              <w:pStyle w:val="ConsPlusNonformat"/>
              <w:widowControl/>
              <w:rPr>
                <w:rFonts w:ascii="Times New Roman" w:hAnsi="Times New Roman" w:cs="Times New Roman"/>
                <w:sz w:val="22"/>
                <w:szCs w:val="22"/>
              </w:rPr>
            </w:pPr>
            <w:r w:rsidRPr="0026075D">
              <w:rPr>
                <w:rFonts w:ascii="Times New Roman" w:hAnsi="Times New Roman" w:cs="Times New Roman"/>
                <w:sz w:val="22"/>
                <w:szCs w:val="22"/>
              </w:rPr>
              <w:lastRenderedPageBreak/>
              <w:t xml:space="preserve">Официальный сайт для размещения информации о государственных (муниципальных) учреждениях </w:t>
            </w:r>
            <w:hyperlink r:id="rId14" w:history="1">
              <w:r w:rsidRPr="0026075D">
                <w:rPr>
                  <w:rStyle w:val="aff2"/>
                  <w:rFonts w:ascii="Times New Roman" w:hAnsi="Times New Roman"/>
                  <w:color w:val="auto"/>
                  <w:sz w:val="22"/>
                  <w:szCs w:val="22"/>
                  <w:lang w:val="en-US"/>
                </w:rPr>
                <w:t>www</w:t>
              </w:r>
              <w:r w:rsidRPr="0026075D">
                <w:rPr>
                  <w:rStyle w:val="aff2"/>
                  <w:rFonts w:ascii="Times New Roman" w:hAnsi="Times New Roman"/>
                  <w:color w:val="auto"/>
                  <w:sz w:val="22"/>
                  <w:szCs w:val="22"/>
                </w:rPr>
                <w:t>.bus.gov.ru</w:t>
              </w:r>
            </w:hyperlink>
            <w:r w:rsidRPr="0026075D">
              <w:rPr>
                <w:rFonts w:ascii="Times New Roman" w:hAnsi="Times New Roman" w:cs="Times New Roman"/>
                <w:sz w:val="22"/>
                <w:szCs w:val="22"/>
              </w:rPr>
              <w:t xml:space="preserve">   </w:t>
            </w:r>
          </w:p>
        </w:tc>
        <w:tc>
          <w:tcPr>
            <w:tcW w:w="6520" w:type="dxa"/>
            <w:tcBorders>
              <w:top w:val="single" w:sz="4" w:space="0" w:color="auto"/>
              <w:left w:val="single" w:sz="4" w:space="0" w:color="auto"/>
              <w:bottom w:val="single" w:sz="4" w:space="0" w:color="auto"/>
              <w:right w:val="single" w:sz="4" w:space="0" w:color="auto"/>
            </w:tcBorders>
          </w:tcPr>
          <w:p w14:paraId="6B6A8896"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1) устав, в том числе внесенные в него изменения;</w:t>
            </w:r>
          </w:p>
          <w:p w14:paraId="7106C731"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2) свидетельство о государственной регистрации учреждения;</w:t>
            </w:r>
          </w:p>
          <w:p w14:paraId="2C14A7CD"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3) решение учредителя о создании учреждения;</w:t>
            </w:r>
          </w:p>
          <w:p w14:paraId="2F7626D6"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4)</w:t>
            </w:r>
            <w:r>
              <w:rPr>
                <w:rFonts w:eastAsiaTheme="minorHAnsi"/>
                <w:sz w:val="22"/>
                <w:szCs w:val="22"/>
                <w:lang w:eastAsia="en-US"/>
              </w:rPr>
              <w:t xml:space="preserve"> </w:t>
            </w:r>
            <w:r w:rsidRPr="004C6843">
              <w:rPr>
                <w:rFonts w:eastAsiaTheme="minorHAnsi"/>
                <w:sz w:val="22"/>
                <w:szCs w:val="22"/>
                <w:lang w:eastAsia="en-US"/>
              </w:rPr>
              <w:t>решение учредителя о назначении руководителя учреждения;</w:t>
            </w:r>
          </w:p>
          <w:p w14:paraId="62BC9E88" w14:textId="77777777" w:rsidR="00491C54" w:rsidRPr="004C6843" w:rsidRDefault="00491C54" w:rsidP="00491C54">
            <w:pPr>
              <w:autoSpaceDE w:val="0"/>
              <w:autoSpaceDN w:val="0"/>
              <w:adjustRightInd w:val="0"/>
              <w:jc w:val="both"/>
              <w:rPr>
                <w:rFonts w:eastAsiaTheme="minorHAnsi"/>
                <w:sz w:val="22"/>
                <w:szCs w:val="22"/>
                <w:lang w:eastAsia="en-US"/>
              </w:rPr>
            </w:pPr>
            <w:r w:rsidRPr="004C6843">
              <w:rPr>
                <w:rFonts w:eastAsiaTheme="minorHAnsi"/>
                <w:sz w:val="22"/>
                <w:szCs w:val="22"/>
                <w:lang w:eastAsia="en-US"/>
              </w:rPr>
              <w:t>5) положения о филиалах, представительствах учреждения;</w:t>
            </w:r>
          </w:p>
          <w:p w14:paraId="791AA97C" w14:textId="77777777" w:rsidR="00491C54" w:rsidRPr="005F0CC1"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6) документы, содержащие сведения о составе наблюдательного совета учреждения;</w:t>
            </w:r>
          </w:p>
          <w:p w14:paraId="0EE4F156" w14:textId="77777777" w:rsidR="00491C54" w:rsidRPr="005F0CC1"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7) план финансово-хозяйственной деятельности учреждения;</w:t>
            </w:r>
          </w:p>
          <w:p w14:paraId="000B2A51" w14:textId="77777777" w:rsidR="00491C54" w:rsidRPr="005F0CC1"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8) годовая бухгалтерская отчетность учреждения;</w:t>
            </w:r>
          </w:p>
          <w:p w14:paraId="47631023" w14:textId="77777777" w:rsidR="00491C54" w:rsidRPr="005F0CC1"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9) документы, составленные по итогам контрольных мероприятий, проведенных в отношении учреждения;</w:t>
            </w:r>
          </w:p>
          <w:p w14:paraId="3E6ED6B9" w14:textId="77777777" w:rsidR="00491C54" w:rsidRDefault="00491C54" w:rsidP="00491C54">
            <w:pPr>
              <w:autoSpaceDE w:val="0"/>
              <w:autoSpaceDN w:val="0"/>
              <w:adjustRightInd w:val="0"/>
              <w:jc w:val="both"/>
              <w:rPr>
                <w:rFonts w:eastAsia="Calibri"/>
                <w:sz w:val="22"/>
                <w:szCs w:val="22"/>
                <w:lang w:eastAsia="en-US"/>
              </w:rPr>
            </w:pPr>
            <w:r w:rsidRPr="005F0CC1">
              <w:rPr>
                <w:rFonts w:eastAsia="Calibri"/>
                <w:sz w:val="22"/>
                <w:szCs w:val="22"/>
                <w:lang w:eastAsia="en-US"/>
              </w:rPr>
              <w:t>10) государственное задание на оказание услуг (выполнение работ);</w:t>
            </w:r>
          </w:p>
          <w:p w14:paraId="339C4FA3" w14:textId="70118080" w:rsidR="007C62F0" w:rsidRPr="0026075D" w:rsidRDefault="00491C54" w:rsidP="00491C54">
            <w:pPr>
              <w:autoSpaceDE w:val="0"/>
              <w:autoSpaceDN w:val="0"/>
              <w:adjustRightInd w:val="0"/>
              <w:jc w:val="both"/>
              <w:rPr>
                <w:rFonts w:eastAsiaTheme="minorHAnsi"/>
                <w:sz w:val="22"/>
                <w:szCs w:val="22"/>
                <w:lang w:eastAsia="en-US"/>
              </w:rPr>
            </w:pPr>
            <w:r w:rsidRPr="005F0CC1">
              <w:rPr>
                <w:rFonts w:eastAsia="Calibri"/>
                <w:sz w:val="22"/>
                <w:szCs w:val="22"/>
                <w:lang w:eastAsia="en-US"/>
              </w:rPr>
              <w:t>11) отчет о результатах деятельности учреждения и об использовании закрепленного за ним государственного имущества</w:t>
            </w:r>
            <w:r w:rsidR="007C62F0" w:rsidRPr="0026075D">
              <w:rPr>
                <w:rFonts w:eastAsiaTheme="minorHAnsi"/>
                <w:sz w:val="22"/>
                <w:szCs w:val="22"/>
                <w:lang w:eastAsia="en-US"/>
              </w:rPr>
              <w:t>.</w:t>
            </w:r>
          </w:p>
        </w:tc>
        <w:tc>
          <w:tcPr>
            <w:tcW w:w="6238" w:type="dxa"/>
            <w:tcBorders>
              <w:top w:val="single" w:sz="4" w:space="0" w:color="auto"/>
              <w:left w:val="single" w:sz="4" w:space="0" w:color="auto"/>
              <w:bottom w:val="single" w:sz="4" w:space="0" w:color="auto"/>
              <w:right w:val="single" w:sz="4" w:space="0" w:color="auto"/>
            </w:tcBorders>
          </w:tcPr>
          <w:p w14:paraId="0EA7EA8C" w14:textId="77777777" w:rsidR="007C62F0" w:rsidRPr="0026075D" w:rsidRDefault="007C62F0" w:rsidP="0080352C">
            <w:pPr>
              <w:autoSpaceDE w:val="0"/>
              <w:autoSpaceDN w:val="0"/>
              <w:adjustRightInd w:val="0"/>
              <w:jc w:val="both"/>
              <w:rPr>
                <w:rFonts w:eastAsiaTheme="minorHAnsi"/>
                <w:sz w:val="22"/>
                <w:szCs w:val="22"/>
                <w:lang w:eastAsia="en-US"/>
              </w:rPr>
            </w:pPr>
            <w:r w:rsidRPr="0026075D">
              <w:rPr>
                <w:rFonts w:eastAsiaTheme="minorHAnsi"/>
                <w:sz w:val="22"/>
                <w:szCs w:val="22"/>
                <w:lang w:eastAsia="en-US"/>
              </w:rPr>
              <w:t>В соответствии с п.15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tc>
      </w:tr>
    </w:tbl>
    <w:p w14:paraId="06D69881" w14:textId="77777777" w:rsidR="007C62F0" w:rsidRDefault="007C62F0" w:rsidP="007C62F0">
      <w:pPr>
        <w:jc w:val="center"/>
        <w:rPr>
          <w:szCs w:val="24"/>
        </w:rPr>
      </w:pPr>
    </w:p>
    <w:p w14:paraId="71A533E6" w14:textId="77777777" w:rsidR="00475A28" w:rsidRPr="006E3002" w:rsidRDefault="00475A28" w:rsidP="00E66F4A">
      <w:pPr>
        <w:spacing w:after="1" w:line="200" w:lineRule="atLeast"/>
        <w:ind w:left="-284"/>
        <w:jc w:val="center"/>
        <w:rPr>
          <w:rFonts w:eastAsia="Calibri"/>
          <w:szCs w:val="24"/>
          <w:lang w:eastAsia="en-US"/>
        </w:rPr>
      </w:pPr>
      <w:r w:rsidRPr="006E3002">
        <w:rPr>
          <w:szCs w:val="24"/>
        </w:rPr>
        <w:t>Часть III. Прочие сведения о государственном задании</w:t>
      </w:r>
    </w:p>
    <w:p w14:paraId="69C4F0BE" w14:textId="77777777" w:rsidR="00475A28" w:rsidRPr="006E3002" w:rsidRDefault="00475A28" w:rsidP="00475A28">
      <w:pPr>
        <w:autoSpaceDE w:val="0"/>
        <w:autoSpaceDN w:val="0"/>
        <w:adjustRightInd w:val="0"/>
        <w:jc w:val="center"/>
        <w:rPr>
          <w:rFonts w:eastAsia="Calibri"/>
          <w:szCs w:val="24"/>
          <w:lang w:eastAsia="en-US"/>
        </w:rPr>
      </w:pPr>
    </w:p>
    <w:p w14:paraId="4354A255" w14:textId="77777777" w:rsidR="00B673F6" w:rsidRPr="0026075D" w:rsidRDefault="00B673F6" w:rsidP="00500FD7">
      <w:pPr>
        <w:autoSpaceDE w:val="0"/>
        <w:autoSpaceDN w:val="0"/>
        <w:adjustRightInd w:val="0"/>
        <w:ind w:left="-284" w:right="111"/>
        <w:jc w:val="both"/>
        <w:rPr>
          <w:sz w:val="22"/>
          <w:szCs w:val="22"/>
          <w:lang w:eastAsia="en-US"/>
        </w:rPr>
      </w:pPr>
      <w:r w:rsidRPr="0026075D">
        <w:rPr>
          <w:sz w:val="22"/>
          <w:szCs w:val="22"/>
          <w:lang w:eastAsia="en-US"/>
        </w:rPr>
        <w:t xml:space="preserve">1. Основания (условия и порядок) для досрочного прекращения выполнения государственного задания: </w:t>
      </w:r>
    </w:p>
    <w:p w14:paraId="20E473A4" w14:textId="77777777" w:rsidR="00B673F6" w:rsidRPr="0026075D" w:rsidRDefault="00B673F6" w:rsidP="00500FD7">
      <w:pPr>
        <w:autoSpaceDE w:val="0"/>
        <w:autoSpaceDN w:val="0"/>
        <w:adjustRightInd w:val="0"/>
        <w:ind w:left="-284" w:right="111"/>
        <w:jc w:val="both"/>
        <w:rPr>
          <w:sz w:val="22"/>
          <w:szCs w:val="22"/>
          <w:lang w:eastAsia="en-US"/>
        </w:rPr>
      </w:pPr>
      <w:r w:rsidRPr="0026075D">
        <w:rPr>
          <w:sz w:val="22"/>
          <w:szCs w:val="22"/>
          <w:lang w:eastAsia="en-US"/>
        </w:rPr>
        <w:t>1.1. При оказании государственных услуг и выполнении работ:</w:t>
      </w:r>
    </w:p>
    <w:p w14:paraId="77352F78" w14:textId="77777777" w:rsidR="00B673F6" w:rsidRPr="0026075D" w:rsidRDefault="00B673F6" w:rsidP="00500FD7">
      <w:pPr>
        <w:autoSpaceDE w:val="0"/>
        <w:autoSpaceDN w:val="0"/>
        <w:adjustRightInd w:val="0"/>
        <w:ind w:left="-284" w:right="111"/>
        <w:jc w:val="both"/>
        <w:rPr>
          <w:sz w:val="22"/>
          <w:szCs w:val="22"/>
        </w:rPr>
      </w:pPr>
      <w:r w:rsidRPr="0026075D">
        <w:rPr>
          <w:sz w:val="22"/>
          <w:szCs w:val="22"/>
          <w:lang w:eastAsia="en-US"/>
        </w:rPr>
        <w:t>- р</w:t>
      </w:r>
      <w:r w:rsidRPr="0026075D">
        <w:rPr>
          <w:sz w:val="22"/>
          <w:szCs w:val="22"/>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14:paraId="4E6B0714" w14:textId="77777777" w:rsidR="00B673F6" w:rsidRPr="0026075D" w:rsidRDefault="00B673F6" w:rsidP="00500FD7">
      <w:pPr>
        <w:pStyle w:val="ConsPlusNormal"/>
        <w:ind w:left="-284" w:right="111" w:firstLine="0"/>
        <w:jc w:val="both"/>
        <w:outlineLvl w:val="0"/>
        <w:rPr>
          <w:rFonts w:ascii="Times New Roman" w:hAnsi="Times New Roman" w:cs="Times New Roman"/>
          <w:sz w:val="22"/>
          <w:szCs w:val="22"/>
        </w:rPr>
      </w:pPr>
      <w:r w:rsidRPr="0026075D">
        <w:rPr>
          <w:rFonts w:ascii="Times New Roman" w:eastAsia="Calibri" w:hAnsi="Times New Roman" w:cs="Times New Roman"/>
          <w:sz w:val="22"/>
          <w:szCs w:val="22"/>
          <w:lang w:eastAsia="en-US"/>
        </w:rPr>
        <w:t xml:space="preserve">1.2. При оказании государственных услуг основанием для прекращения выполнения государственного задания для </w:t>
      </w:r>
      <w:r w:rsidRPr="0026075D">
        <w:rPr>
          <w:rFonts w:ascii="Times New Roman" w:hAnsi="Times New Roman" w:cs="Times New Roman"/>
          <w:sz w:val="22"/>
          <w:szCs w:val="22"/>
        </w:rPr>
        <w:t xml:space="preserve">потребителей государственной услуги </w:t>
      </w:r>
      <w:r w:rsidRPr="0026075D">
        <w:rPr>
          <w:rFonts w:ascii="Times New Roman" w:eastAsia="Calibri" w:hAnsi="Times New Roman" w:cs="Times New Roman"/>
          <w:sz w:val="22"/>
          <w:szCs w:val="22"/>
          <w:lang w:eastAsia="en-US"/>
        </w:rPr>
        <w:t xml:space="preserve">также является </w:t>
      </w:r>
      <w:r w:rsidRPr="0026075D">
        <w:rPr>
          <w:rFonts w:ascii="Times New Roman" w:hAnsi="Times New Roman" w:cs="Times New Roman"/>
          <w:sz w:val="22"/>
          <w:szCs w:val="22"/>
        </w:rPr>
        <w:t>прекращение образовательных отношений:</w:t>
      </w:r>
    </w:p>
    <w:p w14:paraId="7AFB6719" w14:textId="77777777" w:rsidR="00B673F6" w:rsidRPr="0026075D" w:rsidRDefault="00B673F6" w:rsidP="00500FD7">
      <w:pPr>
        <w:pStyle w:val="ConsPlusNormal"/>
        <w:ind w:left="-284" w:right="111" w:firstLine="0"/>
        <w:jc w:val="both"/>
        <w:outlineLvl w:val="0"/>
        <w:rPr>
          <w:rFonts w:ascii="Times New Roman" w:eastAsia="Calibri" w:hAnsi="Times New Roman" w:cs="Times New Roman"/>
          <w:sz w:val="22"/>
          <w:szCs w:val="22"/>
          <w:lang w:eastAsia="en-US"/>
        </w:rPr>
      </w:pPr>
      <w:r w:rsidRPr="0026075D">
        <w:rPr>
          <w:rFonts w:ascii="Times New Roman" w:hAnsi="Times New Roman" w:cs="Times New Roman"/>
          <w:sz w:val="22"/>
          <w:szCs w:val="22"/>
        </w:rPr>
        <w:t xml:space="preserve">1) в соответствии со статьей 61 </w:t>
      </w:r>
      <w:r w:rsidRPr="0026075D">
        <w:rPr>
          <w:rFonts w:ascii="Times New Roman" w:eastAsia="Calibri" w:hAnsi="Times New Roman" w:cs="Times New Roman"/>
          <w:sz w:val="22"/>
          <w:szCs w:val="22"/>
          <w:lang w:eastAsia="en-US"/>
        </w:rPr>
        <w:t>Федерального закона от 29.12.2012 № 273-ФЗ «Об образовании в Российской Федерации»:</w:t>
      </w:r>
    </w:p>
    <w:p w14:paraId="19AF2C4F" w14:textId="77777777" w:rsidR="00B673F6" w:rsidRPr="0026075D" w:rsidRDefault="00B673F6" w:rsidP="00500FD7">
      <w:pPr>
        <w:pStyle w:val="ConsPlusNormal"/>
        <w:ind w:left="-284" w:right="111" w:firstLine="0"/>
        <w:jc w:val="both"/>
        <w:rPr>
          <w:rFonts w:ascii="Times New Roman" w:hAnsi="Times New Roman" w:cs="Times New Roman"/>
          <w:sz w:val="22"/>
          <w:szCs w:val="22"/>
        </w:rPr>
      </w:pPr>
      <w:r w:rsidRPr="0026075D">
        <w:rPr>
          <w:rFonts w:ascii="Times New Roman" w:hAnsi="Times New Roman" w:cs="Times New Roman"/>
          <w:sz w:val="22"/>
          <w:szCs w:val="22"/>
        </w:rPr>
        <w:t>а) в связи с получением образования (завершением обучения);</w:t>
      </w:r>
    </w:p>
    <w:p w14:paraId="7043A0D9" w14:textId="77777777" w:rsidR="00B673F6" w:rsidRPr="0026075D" w:rsidRDefault="00B673F6" w:rsidP="00500FD7">
      <w:pPr>
        <w:autoSpaceDE w:val="0"/>
        <w:autoSpaceDN w:val="0"/>
        <w:adjustRightInd w:val="0"/>
        <w:ind w:left="-284" w:right="111"/>
        <w:jc w:val="both"/>
        <w:rPr>
          <w:sz w:val="22"/>
          <w:szCs w:val="22"/>
        </w:rPr>
      </w:pPr>
      <w:r w:rsidRPr="0026075D">
        <w:rPr>
          <w:sz w:val="22"/>
          <w:szCs w:val="22"/>
        </w:rPr>
        <w:t xml:space="preserve">б) досрочно: </w:t>
      </w:r>
    </w:p>
    <w:p w14:paraId="6D7E8FFA" w14:textId="77777777" w:rsidR="00B673F6" w:rsidRPr="0026075D" w:rsidRDefault="00B673F6" w:rsidP="00500FD7">
      <w:pPr>
        <w:autoSpaceDE w:val="0"/>
        <w:autoSpaceDN w:val="0"/>
        <w:adjustRightInd w:val="0"/>
        <w:ind w:left="-284" w:right="111"/>
        <w:jc w:val="both"/>
        <w:rPr>
          <w:sz w:val="22"/>
          <w:szCs w:val="22"/>
        </w:rPr>
      </w:pPr>
      <w:r w:rsidRPr="0026075D">
        <w:rPr>
          <w:sz w:val="22"/>
          <w:szCs w:val="22"/>
        </w:rPr>
        <w:t xml:space="preserve">- по инициативе обучающегося или родителей </w:t>
      </w:r>
      <w:hyperlink r:id="rId15" w:history="1">
        <w:r w:rsidRPr="0026075D">
          <w:rPr>
            <w:rStyle w:val="aff2"/>
            <w:color w:val="000000"/>
            <w:sz w:val="22"/>
            <w:szCs w:val="22"/>
            <w:u w:val="none"/>
          </w:rPr>
          <w:t>(законных представителей)</w:t>
        </w:r>
      </w:hyperlink>
      <w:r w:rsidRPr="0026075D">
        <w:rPr>
          <w:color w:val="000000"/>
          <w:sz w:val="22"/>
          <w:szCs w:val="22"/>
        </w:rPr>
        <w:t xml:space="preserve"> не</w:t>
      </w:r>
      <w:r w:rsidRPr="0026075D">
        <w:rPr>
          <w:sz w:val="22"/>
          <w:szCs w:val="22"/>
        </w:rP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14:paraId="2B66606F" w14:textId="77777777" w:rsidR="00B673F6" w:rsidRPr="0026075D" w:rsidRDefault="00B673F6" w:rsidP="00500FD7">
      <w:pPr>
        <w:autoSpaceDE w:val="0"/>
        <w:autoSpaceDN w:val="0"/>
        <w:adjustRightInd w:val="0"/>
        <w:ind w:left="-284" w:right="111"/>
        <w:jc w:val="both"/>
        <w:rPr>
          <w:sz w:val="22"/>
          <w:szCs w:val="22"/>
        </w:rPr>
      </w:pPr>
      <w:r w:rsidRPr="0026075D">
        <w:rPr>
          <w:sz w:val="22"/>
          <w:szCs w:val="22"/>
        </w:rPr>
        <w:lastRenderedPageBreak/>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14:paraId="118E4A7C" w14:textId="77777777" w:rsidR="00B673F6" w:rsidRPr="0026075D" w:rsidRDefault="00B673F6" w:rsidP="00500FD7">
      <w:pPr>
        <w:autoSpaceDE w:val="0"/>
        <w:autoSpaceDN w:val="0"/>
        <w:adjustRightInd w:val="0"/>
        <w:ind w:left="-284" w:right="111"/>
        <w:jc w:val="both"/>
        <w:rPr>
          <w:sz w:val="22"/>
          <w:szCs w:val="22"/>
        </w:rPr>
      </w:pPr>
      <w:r w:rsidRPr="0026075D">
        <w:rPr>
          <w:sz w:val="22"/>
          <w:szCs w:val="22"/>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14:paraId="1ACC2774" w14:textId="77777777" w:rsidR="00B673F6" w:rsidRPr="0026075D" w:rsidRDefault="00B673F6" w:rsidP="00500FD7">
      <w:pPr>
        <w:pStyle w:val="ConsPlusNormal"/>
        <w:ind w:left="-284" w:right="111" w:firstLine="0"/>
        <w:jc w:val="both"/>
        <w:outlineLvl w:val="0"/>
        <w:rPr>
          <w:rFonts w:ascii="Times New Roman" w:hAnsi="Times New Roman" w:cs="Times New Roman"/>
          <w:sz w:val="22"/>
          <w:szCs w:val="22"/>
        </w:rPr>
      </w:pPr>
      <w:r w:rsidRPr="0026075D">
        <w:rPr>
          <w:rFonts w:ascii="Times New Roman" w:eastAsia="Calibri" w:hAnsi="Times New Roman" w:cs="Times New Roman"/>
          <w:sz w:val="22"/>
          <w:szCs w:val="22"/>
          <w:lang w:eastAsia="en-US"/>
        </w:rPr>
        <w:t>2) </w:t>
      </w:r>
      <w:r w:rsidRPr="0026075D">
        <w:rPr>
          <w:rFonts w:ascii="Times New Roman" w:hAnsi="Times New Roman" w:cs="Times New Roman"/>
          <w:sz w:val="22"/>
          <w:szCs w:val="22"/>
        </w:rPr>
        <w:t xml:space="preserve">досрочно по инициативе образовательной организации на основании норм части 4 статьи 43 и части 11 статьи 58 </w:t>
      </w:r>
      <w:r w:rsidRPr="0026075D">
        <w:rPr>
          <w:rFonts w:ascii="Times New Roman" w:eastAsia="Calibri" w:hAnsi="Times New Roman" w:cs="Times New Roman"/>
          <w:sz w:val="22"/>
          <w:szCs w:val="22"/>
          <w:lang w:eastAsia="en-US"/>
        </w:rPr>
        <w:t>Федерального закона от 29.12.2012 № 273-ФЗ «Об образовании в Российской Федерации».</w:t>
      </w:r>
    </w:p>
    <w:p w14:paraId="25124DA8" w14:textId="77777777" w:rsidR="00B673F6" w:rsidRPr="0026075D" w:rsidRDefault="00B673F6" w:rsidP="00500FD7">
      <w:pPr>
        <w:ind w:left="-284" w:right="111"/>
        <w:rPr>
          <w:bCs/>
          <w:sz w:val="22"/>
          <w:szCs w:val="22"/>
        </w:rPr>
      </w:pPr>
    </w:p>
    <w:p w14:paraId="4A39E891" w14:textId="77777777" w:rsidR="00B673F6" w:rsidRPr="0026075D" w:rsidRDefault="00B673F6" w:rsidP="00500FD7">
      <w:pPr>
        <w:autoSpaceDE w:val="0"/>
        <w:autoSpaceDN w:val="0"/>
        <w:adjustRightInd w:val="0"/>
        <w:ind w:left="-284" w:right="111"/>
        <w:rPr>
          <w:i/>
          <w:sz w:val="22"/>
          <w:szCs w:val="22"/>
          <w:lang w:eastAsia="en-US"/>
        </w:rPr>
      </w:pPr>
      <w:r w:rsidRPr="0026075D">
        <w:rPr>
          <w:sz w:val="22"/>
          <w:szCs w:val="22"/>
          <w:lang w:eastAsia="en-US"/>
        </w:rPr>
        <w:t xml:space="preserve">2. Иная информация, необходимая для выполнения (контроля за выполнением) государственного задания: </w:t>
      </w:r>
    </w:p>
    <w:p w14:paraId="2A9BE7E8" w14:textId="74C3DFBC" w:rsidR="00B673F6" w:rsidRPr="0026075D" w:rsidRDefault="00CA098F" w:rsidP="00500FD7">
      <w:pPr>
        <w:ind w:left="-284" w:right="111"/>
        <w:jc w:val="both"/>
        <w:rPr>
          <w:sz w:val="22"/>
          <w:szCs w:val="22"/>
        </w:rPr>
      </w:pPr>
      <w:r w:rsidRPr="0026075D">
        <w:rPr>
          <w:sz w:val="22"/>
          <w:szCs w:val="22"/>
        </w:rPr>
        <w:t xml:space="preserve">2.1. ГБУДО НСО </w:t>
      </w:r>
      <w:r w:rsidR="00B673F6" w:rsidRPr="0026075D">
        <w:rPr>
          <w:sz w:val="22"/>
          <w:szCs w:val="22"/>
        </w:rPr>
        <w:t xml:space="preserve">ДШИ «Радуга» проводит </w:t>
      </w:r>
      <w:r w:rsidR="00491C54" w:rsidRPr="0026075D">
        <w:rPr>
          <w:sz w:val="22"/>
          <w:szCs w:val="22"/>
        </w:rPr>
        <w:t>в 2023</w:t>
      </w:r>
      <w:r w:rsidR="00B673F6" w:rsidRPr="0026075D">
        <w:rPr>
          <w:sz w:val="22"/>
          <w:szCs w:val="22"/>
        </w:rPr>
        <w:t xml:space="preserve"> году мероприятия, посвященные праздничным датам, на базе школы, или участвует в проведении мероприятий: День защитника Отечества (февраль), Международный женский день (март); День России (июнь); </w:t>
      </w:r>
      <w:r w:rsidR="00270534" w:rsidRPr="0026075D">
        <w:rPr>
          <w:sz w:val="22"/>
          <w:szCs w:val="22"/>
        </w:rPr>
        <w:t xml:space="preserve">День знаний (сентябрь); </w:t>
      </w:r>
      <w:r w:rsidR="00B673F6" w:rsidRPr="0026075D">
        <w:rPr>
          <w:sz w:val="22"/>
          <w:szCs w:val="22"/>
        </w:rPr>
        <w:t>День учителя (октябрь); День народного единства (ноябрь); День Конституции Российской Федерации (декабрь).</w:t>
      </w:r>
      <w:r w:rsidR="00B673F6" w:rsidRPr="0026075D">
        <w:rPr>
          <w:color w:val="C0504D"/>
          <w:sz w:val="22"/>
          <w:szCs w:val="22"/>
        </w:rPr>
        <w:t xml:space="preserve"> </w:t>
      </w:r>
    </w:p>
    <w:p w14:paraId="3A1C71F8" w14:textId="66F6BB03" w:rsidR="00B673F6" w:rsidRPr="0026075D" w:rsidRDefault="00B673F6" w:rsidP="00500FD7">
      <w:pPr>
        <w:ind w:left="-284" w:right="111"/>
        <w:jc w:val="both"/>
        <w:rPr>
          <w:sz w:val="22"/>
          <w:szCs w:val="22"/>
        </w:rPr>
      </w:pPr>
      <w:r w:rsidRPr="0026075D">
        <w:rPr>
          <w:sz w:val="22"/>
          <w:szCs w:val="22"/>
        </w:rPr>
        <w:t>2.2. </w:t>
      </w:r>
      <w:r w:rsidR="00CA098F" w:rsidRPr="0026075D">
        <w:rPr>
          <w:sz w:val="22"/>
          <w:szCs w:val="22"/>
        </w:rPr>
        <w:t xml:space="preserve">ГБУДО НСО ДШИ «Радуга» </w:t>
      </w:r>
      <w:r w:rsidRPr="0026075D">
        <w:rPr>
          <w:sz w:val="22"/>
          <w:szCs w:val="22"/>
        </w:rPr>
        <w:t>в 202</w:t>
      </w:r>
      <w:r w:rsidR="00F96165" w:rsidRPr="0026075D">
        <w:rPr>
          <w:sz w:val="22"/>
          <w:szCs w:val="22"/>
        </w:rPr>
        <w:t>3</w:t>
      </w:r>
      <w:r w:rsidRPr="0026075D">
        <w:rPr>
          <w:sz w:val="22"/>
          <w:szCs w:val="22"/>
        </w:rPr>
        <w:t xml:space="preserve"> году организует проведение на базе школы (участвует в проведении) мероприятий, посвященных памятным датам Российской истории и культуры</w:t>
      </w:r>
      <w:r w:rsidR="00C7677F">
        <w:rPr>
          <w:sz w:val="22"/>
          <w:szCs w:val="22"/>
        </w:rPr>
        <w:t>, Году</w:t>
      </w:r>
      <w:r w:rsidR="008E0412">
        <w:rPr>
          <w:sz w:val="22"/>
          <w:szCs w:val="22"/>
        </w:rPr>
        <w:t xml:space="preserve"> педагога и наставника</w:t>
      </w:r>
      <w:r w:rsidRPr="0026075D">
        <w:rPr>
          <w:sz w:val="22"/>
          <w:szCs w:val="22"/>
        </w:rPr>
        <w:t xml:space="preserve"> (в соответствии с федеральными нормативными документами). </w:t>
      </w:r>
    </w:p>
    <w:p w14:paraId="559B48FF" w14:textId="0F2BFE0D" w:rsidR="00B673F6" w:rsidRPr="0026075D" w:rsidRDefault="00B673F6" w:rsidP="00270534">
      <w:pPr>
        <w:pStyle w:val="ConsPlusNonformat"/>
        <w:widowControl/>
        <w:ind w:left="-284" w:right="111"/>
        <w:jc w:val="both"/>
        <w:rPr>
          <w:rFonts w:ascii="Times New Roman" w:hAnsi="Times New Roman" w:cs="Times New Roman"/>
          <w:sz w:val="22"/>
          <w:szCs w:val="22"/>
        </w:rPr>
      </w:pPr>
      <w:r w:rsidRPr="0026075D">
        <w:rPr>
          <w:rFonts w:ascii="Times New Roman" w:hAnsi="Times New Roman" w:cs="Times New Roman"/>
          <w:bCs/>
          <w:sz w:val="22"/>
          <w:szCs w:val="22"/>
        </w:rPr>
        <w:t>2.3. </w:t>
      </w:r>
      <w:r w:rsidR="00CA098F" w:rsidRPr="0026075D">
        <w:rPr>
          <w:rFonts w:ascii="Times New Roman" w:hAnsi="Times New Roman" w:cs="Times New Roman"/>
          <w:sz w:val="22"/>
          <w:szCs w:val="22"/>
        </w:rPr>
        <w:t>ГБУДО НСО ДШИ «Радуга»</w:t>
      </w:r>
      <w:r w:rsidR="00CA098F" w:rsidRPr="0026075D">
        <w:rPr>
          <w:rFonts w:ascii="Times New Roman" w:hAnsi="Times New Roman"/>
          <w:sz w:val="22"/>
          <w:szCs w:val="22"/>
        </w:rPr>
        <w:t xml:space="preserve"> </w:t>
      </w:r>
      <w:r w:rsidRPr="0026075D">
        <w:rPr>
          <w:rFonts w:ascii="Times New Roman" w:hAnsi="Times New Roman" w:cs="Times New Roman"/>
          <w:bCs/>
          <w:sz w:val="22"/>
          <w:szCs w:val="22"/>
        </w:rPr>
        <w:t xml:space="preserve">в рамках утвержденного государственного задания </w:t>
      </w:r>
      <w:r w:rsidRPr="0026075D">
        <w:rPr>
          <w:rFonts w:ascii="Times New Roman" w:hAnsi="Times New Roman" w:cs="Times New Roman"/>
          <w:sz w:val="22"/>
          <w:szCs w:val="22"/>
        </w:rPr>
        <w:t>организует проведение мероприятий 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14:paraId="5840D656" w14:textId="77777777" w:rsidR="0026075D" w:rsidRDefault="0026075D" w:rsidP="00500FD7">
      <w:pPr>
        <w:autoSpaceDE w:val="0"/>
        <w:autoSpaceDN w:val="0"/>
        <w:adjustRightInd w:val="0"/>
        <w:ind w:left="-284"/>
        <w:rPr>
          <w:sz w:val="22"/>
          <w:szCs w:val="22"/>
          <w:lang w:eastAsia="en-US"/>
        </w:rPr>
      </w:pPr>
    </w:p>
    <w:p w14:paraId="414C528D" w14:textId="77777777" w:rsidR="00B673F6" w:rsidRPr="0026075D" w:rsidRDefault="00B673F6" w:rsidP="00500FD7">
      <w:pPr>
        <w:autoSpaceDE w:val="0"/>
        <w:autoSpaceDN w:val="0"/>
        <w:adjustRightInd w:val="0"/>
        <w:ind w:left="-284"/>
        <w:rPr>
          <w:sz w:val="22"/>
          <w:szCs w:val="22"/>
          <w:lang w:eastAsia="en-US"/>
        </w:rPr>
      </w:pPr>
      <w:r w:rsidRPr="0026075D">
        <w:rPr>
          <w:sz w:val="22"/>
          <w:szCs w:val="22"/>
          <w:lang w:eastAsia="en-US"/>
        </w:rPr>
        <w:t>3. Порядок контроля за выполнением государственного задания:</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5528"/>
        <w:gridCol w:w="4819"/>
        <w:gridCol w:w="3970"/>
      </w:tblGrid>
      <w:tr w:rsidR="00B673F6" w:rsidRPr="0026075D" w14:paraId="0AED86A8" w14:textId="77777777" w:rsidTr="0026075D">
        <w:trPr>
          <w:cantSplit/>
          <w:trHeight w:val="480"/>
        </w:trPr>
        <w:tc>
          <w:tcPr>
            <w:tcW w:w="993" w:type="dxa"/>
            <w:tcBorders>
              <w:top w:val="single" w:sz="4" w:space="0" w:color="auto"/>
              <w:left w:val="single" w:sz="4" w:space="0" w:color="auto"/>
              <w:bottom w:val="single" w:sz="4" w:space="0" w:color="auto"/>
              <w:right w:val="single" w:sz="4" w:space="0" w:color="auto"/>
            </w:tcBorders>
            <w:hideMark/>
          </w:tcPr>
          <w:p w14:paraId="2807C4FD" w14:textId="77777777" w:rsidR="00B673F6" w:rsidRPr="0026075D" w:rsidRDefault="00B673F6" w:rsidP="004022F4">
            <w:pPr>
              <w:pStyle w:val="ConsPlusCell"/>
              <w:widowControl/>
              <w:jc w:val="center"/>
              <w:rPr>
                <w:rFonts w:ascii="Times New Roman" w:hAnsi="Times New Roman" w:cs="Times New Roman"/>
                <w:sz w:val="22"/>
                <w:szCs w:val="22"/>
              </w:rPr>
            </w:pPr>
            <w:r w:rsidRPr="0026075D">
              <w:rPr>
                <w:rFonts w:ascii="Times New Roman" w:hAnsi="Times New Roman" w:cs="Times New Roman"/>
                <w:sz w:val="22"/>
                <w:szCs w:val="22"/>
              </w:rPr>
              <w:t>№ п/п</w:t>
            </w:r>
          </w:p>
        </w:tc>
        <w:tc>
          <w:tcPr>
            <w:tcW w:w="5528" w:type="dxa"/>
            <w:tcBorders>
              <w:top w:val="single" w:sz="4" w:space="0" w:color="auto"/>
              <w:left w:val="single" w:sz="4" w:space="0" w:color="auto"/>
              <w:bottom w:val="single" w:sz="4" w:space="0" w:color="auto"/>
              <w:right w:val="single" w:sz="4" w:space="0" w:color="auto"/>
            </w:tcBorders>
            <w:hideMark/>
          </w:tcPr>
          <w:p w14:paraId="4D1CE89D" w14:textId="77777777" w:rsidR="00B673F6" w:rsidRPr="0026075D" w:rsidRDefault="00B673F6" w:rsidP="004022F4">
            <w:pPr>
              <w:pStyle w:val="ConsPlusCell"/>
              <w:widowControl/>
              <w:jc w:val="center"/>
              <w:rPr>
                <w:rFonts w:ascii="Times New Roman" w:hAnsi="Times New Roman" w:cs="Times New Roman"/>
                <w:sz w:val="22"/>
                <w:szCs w:val="22"/>
              </w:rPr>
            </w:pPr>
            <w:r w:rsidRPr="0026075D">
              <w:rPr>
                <w:rFonts w:ascii="Times New Roman" w:hAnsi="Times New Roman" w:cs="Times New Roman"/>
                <w:sz w:val="22"/>
                <w:szCs w:val="22"/>
              </w:rPr>
              <w:t>Формы контроля</w:t>
            </w:r>
          </w:p>
        </w:tc>
        <w:tc>
          <w:tcPr>
            <w:tcW w:w="4819" w:type="dxa"/>
            <w:tcBorders>
              <w:top w:val="single" w:sz="4" w:space="0" w:color="auto"/>
              <w:left w:val="single" w:sz="4" w:space="0" w:color="auto"/>
              <w:bottom w:val="single" w:sz="4" w:space="0" w:color="auto"/>
              <w:right w:val="single" w:sz="4" w:space="0" w:color="auto"/>
            </w:tcBorders>
            <w:hideMark/>
          </w:tcPr>
          <w:p w14:paraId="6914AC8B" w14:textId="77777777" w:rsidR="00B673F6" w:rsidRPr="0026075D" w:rsidRDefault="00B673F6" w:rsidP="004022F4">
            <w:pPr>
              <w:pStyle w:val="ConsPlusCell"/>
              <w:widowControl/>
              <w:jc w:val="center"/>
              <w:rPr>
                <w:rFonts w:ascii="Times New Roman" w:hAnsi="Times New Roman" w:cs="Times New Roman"/>
                <w:sz w:val="22"/>
                <w:szCs w:val="22"/>
              </w:rPr>
            </w:pPr>
            <w:r w:rsidRPr="0026075D">
              <w:rPr>
                <w:rFonts w:ascii="Times New Roman" w:hAnsi="Times New Roman" w:cs="Times New Roman"/>
                <w:sz w:val="22"/>
                <w:szCs w:val="22"/>
              </w:rPr>
              <w:t>Периодичность</w:t>
            </w:r>
          </w:p>
        </w:tc>
        <w:tc>
          <w:tcPr>
            <w:tcW w:w="3970" w:type="dxa"/>
            <w:tcBorders>
              <w:top w:val="single" w:sz="4" w:space="0" w:color="auto"/>
              <w:left w:val="single" w:sz="4" w:space="0" w:color="auto"/>
              <w:bottom w:val="single" w:sz="4" w:space="0" w:color="auto"/>
              <w:right w:val="single" w:sz="4" w:space="0" w:color="auto"/>
            </w:tcBorders>
            <w:hideMark/>
          </w:tcPr>
          <w:p w14:paraId="592C44B5" w14:textId="77777777" w:rsidR="00B673F6" w:rsidRPr="0026075D" w:rsidRDefault="00B673F6" w:rsidP="004022F4">
            <w:pPr>
              <w:jc w:val="center"/>
              <w:rPr>
                <w:sz w:val="22"/>
                <w:szCs w:val="22"/>
              </w:rPr>
            </w:pPr>
            <w:r w:rsidRPr="0026075D">
              <w:rPr>
                <w:sz w:val="22"/>
                <w:szCs w:val="22"/>
              </w:rPr>
              <w:t xml:space="preserve">Органы исполнительной власти Новосибирской области, </w:t>
            </w:r>
          </w:p>
          <w:p w14:paraId="1254C965" w14:textId="77777777" w:rsidR="00B673F6" w:rsidRPr="0026075D" w:rsidRDefault="00B673F6" w:rsidP="004022F4">
            <w:pPr>
              <w:jc w:val="center"/>
              <w:rPr>
                <w:sz w:val="22"/>
                <w:szCs w:val="22"/>
              </w:rPr>
            </w:pPr>
            <w:r w:rsidRPr="0026075D">
              <w:rPr>
                <w:sz w:val="22"/>
                <w:szCs w:val="22"/>
              </w:rPr>
              <w:t xml:space="preserve">осуществляющие контроль за выполнением </w:t>
            </w:r>
          </w:p>
          <w:p w14:paraId="59BEE1E9" w14:textId="77777777" w:rsidR="00B673F6" w:rsidRPr="0026075D" w:rsidRDefault="00B673F6" w:rsidP="004022F4">
            <w:pPr>
              <w:pStyle w:val="ConsPlusCell"/>
              <w:widowControl/>
              <w:jc w:val="center"/>
              <w:rPr>
                <w:rFonts w:ascii="Times New Roman" w:hAnsi="Times New Roman" w:cs="Times New Roman"/>
                <w:sz w:val="22"/>
                <w:szCs w:val="22"/>
              </w:rPr>
            </w:pPr>
            <w:r w:rsidRPr="0026075D">
              <w:rPr>
                <w:rFonts w:ascii="Times New Roman" w:hAnsi="Times New Roman" w:cs="Times New Roman"/>
                <w:sz w:val="22"/>
                <w:szCs w:val="22"/>
              </w:rPr>
              <w:t>государственного задания</w:t>
            </w:r>
          </w:p>
        </w:tc>
      </w:tr>
      <w:tr w:rsidR="00B673F6" w:rsidRPr="0026075D" w14:paraId="783D3816" w14:textId="77777777" w:rsidTr="0026075D">
        <w:trPr>
          <w:cantSplit/>
          <w:trHeight w:val="240"/>
        </w:trPr>
        <w:tc>
          <w:tcPr>
            <w:tcW w:w="993" w:type="dxa"/>
            <w:tcBorders>
              <w:top w:val="single" w:sz="4" w:space="0" w:color="auto"/>
              <w:left w:val="single" w:sz="4" w:space="0" w:color="auto"/>
              <w:bottom w:val="single" w:sz="4" w:space="0" w:color="auto"/>
              <w:right w:val="single" w:sz="4" w:space="0" w:color="auto"/>
            </w:tcBorders>
            <w:hideMark/>
          </w:tcPr>
          <w:p w14:paraId="55539ACB" w14:textId="77777777" w:rsidR="00B673F6" w:rsidRPr="0026075D" w:rsidRDefault="00B673F6" w:rsidP="004022F4">
            <w:pPr>
              <w:autoSpaceDE w:val="0"/>
              <w:autoSpaceDN w:val="0"/>
              <w:adjustRightInd w:val="0"/>
              <w:rPr>
                <w:sz w:val="22"/>
                <w:szCs w:val="22"/>
              </w:rPr>
            </w:pPr>
            <w:r w:rsidRPr="0026075D">
              <w:rPr>
                <w:sz w:val="22"/>
                <w:szCs w:val="22"/>
              </w:rPr>
              <w:t>1.</w:t>
            </w:r>
          </w:p>
        </w:tc>
        <w:tc>
          <w:tcPr>
            <w:tcW w:w="5528" w:type="dxa"/>
            <w:tcBorders>
              <w:top w:val="single" w:sz="4" w:space="0" w:color="auto"/>
              <w:left w:val="single" w:sz="4" w:space="0" w:color="auto"/>
              <w:bottom w:val="single" w:sz="4" w:space="0" w:color="auto"/>
              <w:right w:val="single" w:sz="4" w:space="0" w:color="auto"/>
            </w:tcBorders>
            <w:hideMark/>
          </w:tcPr>
          <w:p w14:paraId="03664DB1" w14:textId="77777777" w:rsidR="00B673F6" w:rsidRPr="0026075D" w:rsidRDefault="00B673F6" w:rsidP="004022F4">
            <w:pPr>
              <w:autoSpaceDE w:val="0"/>
              <w:autoSpaceDN w:val="0"/>
              <w:adjustRightInd w:val="0"/>
              <w:jc w:val="both"/>
              <w:rPr>
                <w:sz w:val="22"/>
                <w:szCs w:val="22"/>
              </w:rPr>
            </w:pPr>
            <w:r w:rsidRPr="0026075D">
              <w:rPr>
                <w:sz w:val="22"/>
                <w:szCs w:val="22"/>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4819" w:type="dxa"/>
            <w:tcBorders>
              <w:top w:val="single" w:sz="4" w:space="0" w:color="auto"/>
              <w:left w:val="single" w:sz="4" w:space="0" w:color="auto"/>
              <w:bottom w:val="single" w:sz="4" w:space="0" w:color="auto"/>
              <w:right w:val="single" w:sz="4" w:space="0" w:color="auto"/>
            </w:tcBorders>
            <w:hideMark/>
          </w:tcPr>
          <w:p w14:paraId="06BF4104"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В соответствии с планом графиком проведения выездных проверок, но не реже одного раза в два года.</w:t>
            </w:r>
          </w:p>
          <w:p w14:paraId="722DF564"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Проведение камеральных проверок – по мере необходимости.</w:t>
            </w:r>
          </w:p>
        </w:tc>
        <w:tc>
          <w:tcPr>
            <w:tcW w:w="3970" w:type="dxa"/>
            <w:tcBorders>
              <w:top w:val="single" w:sz="4" w:space="0" w:color="auto"/>
              <w:left w:val="single" w:sz="4" w:space="0" w:color="auto"/>
              <w:bottom w:val="single" w:sz="4" w:space="0" w:color="auto"/>
              <w:right w:val="single" w:sz="4" w:space="0" w:color="auto"/>
            </w:tcBorders>
            <w:hideMark/>
          </w:tcPr>
          <w:p w14:paraId="682BED58"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Министерство культуры Новосибирской области</w:t>
            </w:r>
          </w:p>
        </w:tc>
      </w:tr>
      <w:tr w:rsidR="00B673F6" w:rsidRPr="0026075D" w14:paraId="23420C8E" w14:textId="77777777" w:rsidTr="0026075D">
        <w:trPr>
          <w:cantSplit/>
          <w:trHeight w:val="240"/>
        </w:trPr>
        <w:tc>
          <w:tcPr>
            <w:tcW w:w="993" w:type="dxa"/>
            <w:tcBorders>
              <w:top w:val="single" w:sz="4" w:space="0" w:color="auto"/>
              <w:left w:val="single" w:sz="4" w:space="0" w:color="auto"/>
              <w:bottom w:val="single" w:sz="4" w:space="0" w:color="auto"/>
              <w:right w:val="single" w:sz="4" w:space="0" w:color="auto"/>
            </w:tcBorders>
            <w:hideMark/>
          </w:tcPr>
          <w:p w14:paraId="5F9D8C24" w14:textId="77777777" w:rsidR="00B673F6" w:rsidRPr="0026075D" w:rsidRDefault="00B673F6" w:rsidP="004022F4">
            <w:pPr>
              <w:rPr>
                <w:sz w:val="22"/>
                <w:szCs w:val="22"/>
              </w:rPr>
            </w:pPr>
            <w:r w:rsidRPr="0026075D">
              <w:rPr>
                <w:sz w:val="22"/>
                <w:szCs w:val="22"/>
              </w:rPr>
              <w:t>2.</w:t>
            </w:r>
          </w:p>
        </w:tc>
        <w:tc>
          <w:tcPr>
            <w:tcW w:w="5528" w:type="dxa"/>
            <w:tcBorders>
              <w:top w:val="single" w:sz="4" w:space="0" w:color="auto"/>
              <w:left w:val="single" w:sz="4" w:space="0" w:color="auto"/>
              <w:bottom w:val="single" w:sz="4" w:space="0" w:color="auto"/>
              <w:right w:val="single" w:sz="4" w:space="0" w:color="auto"/>
            </w:tcBorders>
            <w:hideMark/>
          </w:tcPr>
          <w:p w14:paraId="3A162D80"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Анализ представляемых отчетов (материалов) о выполнении государственного задания</w:t>
            </w:r>
          </w:p>
        </w:tc>
        <w:tc>
          <w:tcPr>
            <w:tcW w:w="4819" w:type="dxa"/>
            <w:tcBorders>
              <w:top w:val="single" w:sz="4" w:space="0" w:color="auto"/>
              <w:left w:val="single" w:sz="4" w:space="0" w:color="auto"/>
              <w:bottom w:val="single" w:sz="4" w:space="0" w:color="auto"/>
              <w:right w:val="single" w:sz="4" w:space="0" w:color="auto"/>
            </w:tcBorders>
            <w:hideMark/>
          </w:tcPr>
          <w:p w14:paraId="7FDC5AF7" w14:textId="311AABD5" w:rsidR="00B673F6" w:rsidRPr="0026075D" w:rsidRDefault="00C713F0" w:rsidP="004022F4">
            <w:pPr>
              <w:pStyle w:val="ConsPlusNormal"/>
              <w:ind w:firstLine="0"/>
              <w:rPr>
                <w:rFonts w:ascii="Times New Roman" w:hAnsi="Times New Roman" w:cs="Times New Roman"/>
                <w:sz w:val="22"/>
                <w:szCs w:val="22"/>
              </w:rPr>
            </w:pPr>
            <w:r w:rsidRPr="0026075D">
              <w:rPr>
                <w:rFonts w:ascii="Times New Roman" w:eastAsia="Calibri" w:hAnsi="Times New Roman" w:cs="Times New Roman"/>
                <w:sz w:val="22"/>
                <w:szCs w:val="22"/>
                <w:lang w:eastAsia="en-US"/>
              </w:rPr>
              <w:t>2</w:t>
            </w:r>
            <w:r w:rsidR="00B673F6" w:rsidRPr="0026075D">
              <w:rPr>
                <w:rFonts w:ascii="Times New Roman" w:eastAsia="Calibri" w:hAnsi="Times New Roman" w:cs="Times New Roman"/>
                <w:sz w:val="22"/>
                <w:szCs w:val="22"/>
                <w:lang w:eastAsia="en-US"/>
              </w:rPr>
              <w:t xml:space="preserve"> раза в год</w:t>
            </w:r>
          </w:p>
        </w:tc>
        <w:tc>
          <w:tcPr>
            <w:tcW w:w="3970" w:type="dxa"/>
            <w:tcBorders>
              <w:top w:val="single" w:sz="4" w:space="0" w:color="auto"/>
              <w:left w:val="single" w:sz="4" w:space="0" w:color="auto"/>
              <w:bottom w:val="single" w:sz="4" w:space="0" w:color="auto"/>
              <w:right w:val="single" w:sz="4" w:space="0" w:color="auto"/>
            </w:tcBorders>
            <w:hideMark/>
          </w:tcPr>
          <w:p w14:paraId="439AC345"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Министерство культуры Новосибирской области</w:t>
            </w:r>
          </w:p>
        </w:tc>
      </w:tr>
      <w:tr w:rsidR="00B673F6" w:rsidRPr="0026075D" w14:paraId="0E40D77B" w14:textId="77777777" w:rsidTr="0026075D">
        <w:trPr>
          <w:cantSplit/>
          <w:trHeight w:val="240"/>
        </w:trPr>
        <w:tc>
          <w:tcPr>
            <w:tcW w:w="993" w:type="dxa"/>
            <w:tcBorders>
              <w:top w:val="single" w:sz="4" w:space="0" w:color="auto"/>
              <w:left w:val="single" w:sz="4" w:space="0" w:color="auto"/>
              <w:bottom w:val="single" w:sz="4" w:space="0" w:color="auto"/>
              <w:right w:val="single" w:sz="4" w:space="0" w:color="auto"/>
            </w:tcBorders>
            <w:hideMark/>
          </w:tcPr>
          <w:p w14:paraId="37E858F0" w14:textId="77777777" w:rsidR="00B673F6" w:rsidRPr="0026075D" w:rsidRDefault="00B673F6" w:rsidP="004022F4">
            <w:pPr>
              <w:rPr>
                <w:sz w:val="22"/>
                <w:szCs w:val="22"/>
              </w:rPr>
            </w:pPr>
            <w:r w:rsidRPr="0026075D">
              <w:rPr>
                <w:sz w:val="22"/>
                <w:szCs w:val="22"/>
              </w:rPr>
              <w:t>3.</w:t>
            </w:r>
          </w:p>
        </w:tc>
        <w:tc>
          <w:tcPr>
            <w:tcW w:w="5528" w:type="dxa"/>
            <w:tcBorders>
              <w:top w:val="single" w:sz="4" w:space="0" w:color="auto"/>
              <w:left w:val="single" w:sz="4" w:space="0" w:color="auto"/>
              <w:bottom w:val="single" w:sz="4" w:space="0" w:color="auto"/>
              <w:right w:val="single" w:sz="4" w:space="0" w:color="auto"/>
            </w:tcBorders>
            <w:hideMark/>
          </w:tcPr>
          <w:p w14:paraId="67A8AF40"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Направление запросов о предоставлении информации о выполнении мероприятий в рамках государственного задания</w:t>
            </w:r>
          </w:p>
        </w:tc>
        <w:tc>
          <w:tcPr>
            <w:tcW w:w="4819" w:type="dxa"/>
            <w:tcBorders>
              <w:top w:val="single" w:sz="4" w:space="0" w:color="auto"/>
              <w:left w:val="single" w:sz="4" w:space="0" w:color="auto"/>
              <w:bottom w:val="single" w:sz="4" w:space="0" w:color="auto"/>
              <w:right w:val="single" w:sz="4" w:space="0" w:color="auto"/>
            </w:tcBorders>
          </w:tcPr>
          <w:p w14:paraId="4D580FB4" w14:textId="0FC58D7E" w:rsidR="00B673F6" w:rsidRPr="0026075D" w:rsidRDefault="00C713F0" w:rsidP="004022F4">
            <w:pPr>
              <w:pStyle w:val="ConsPlusNormal"/>
              <w:ind w:firstLine="0"/>
              <w:rPr>
                <w:rFonts w:ascii="Times New Roman" w:hAnsi="Times New Roman" w:cs="Times New Roman"/>
                <w:sz w:val="22"/>
                <w:szCs w:val="22"/>
              </w:rPr>
            </w:pPr>
            <w:r w:rsidRPr="0026075D">
              <w:rPr>
                <w:rFonts w:ascii="Times New Roman" w:eastAsia="Calibri" w:hAnsi="Times New Roman" w:cs="Times New Roman"/>
                <w:sz w:val="22"/>
                <w:szCs w:val="22"/>
                <w:lang w:eastAsia="en-US"/>
              </w:rPr>
              <w:t>2</w:t>
            </w:r>
            <w:r w:rsidR="00B673F6" w:rsidRPr="0026075D">
              <w:rPr>
                <w:rFonts w:ascii="Times New Roman" w:eastAsia="Calibri" w:hAnsi="Times New Roman" w:cs="Times New Roman"/>
                <w:sz w:val="22"/>
                <w:szCs w:val="22"/>
                <w:lang w:eastAsia="en-US"/>
              </w:rPr>
              <w:t xml:space="preserve"> раза в год</w:t>
            </w:r>
            <w:r w:rsidR="00B673F6" w:rsidRPr="0026075D">
              <w:rPr>
                <w:rFonts w:ascii="Times New Roman" w:hAnsi="Times New Roman" w:cs="Times New Roman"/>
                <w:sz w:val="22"/>
                <w:szCs w:val="22"/>
              </w:rPr>
              <w:t>, по мере необходимости</w:t>
            </w:r>
          </w:p>
          <w:p w14:paraId="465F43FB" w14:textId="77777777" w:rsidR="00B673F6" w:rsidRPr="0026075D" w:rsidRDefault="00B673F6" w:rsidP="004022F4">
            <w:pPr>
              <w:pStyle w:val="ConsPlusNormal"/>
              <w:rPr>
                <w:rFonts w:ascii="Times New Roman" w:hAnsi="Times New Roman" w:cs="Times New Roman"/>
                <w:sz w:val="22"/>
                <w:szCs w:val="22"/>
              </w:rPr>
            </w:pPr>
          </w:p>
        </w:tc>
        <w:tc>
          <w:tcPr>
            <w:tcW w:w="3970" w:type="dxa"/>
            <w:tcBorders>
              <w:top w:val="single" w:sz="4" w:space="0" w:color="auto"/>
              <w:left w:val="single" w:sz="4" w:space="0" w:color="auto"/>
              <w:bottom w:val="single" w:sz="4" w:space="0" w:color="auto"/>
              <w:right w:val="single" w:sz="4" w:space="0" w:color="auto"/>
            </w:tcBorders>
            <w:hideMark/>
          </w:tcPr>
          <w:p w14:paraId="4FBFDAFC"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Министерство культуры Новосибирской области</w:t>
            </w:r>
          </w:p>
        </w:tc>
      </w:tr>
      <w:tr w:rsidR="00B673F6" w:rsidRPr="0026075D" w14:paraId="4B16E18D" w14:textId="77777777" w:rsidTr="0026075D">
        <w:trPr>
          <w:cantSplit/>
          <w:trHeight w:val="240"/>
        </w:trPr>
        <w:tc>
          <w:tcPr>
            <w:tcW w:w="993" w:type="dxa"/>
            <w:tcBorders>
              <w:top w:val="single" w:sz="4" w:space="0" w:color="auto"/>
              <w:left w:val="single" w:sz="4" w:space="0" w:color="auto"/>
              <w:bottom w:val="single" w:sz="4" w:space="0" w:color="auto"/>
              <w:right w:val="single" w:sz="4" w:space="0" w:color="auto"/>
            </w:tcBorders>
            <w:hideMark/>
          </w:tcPr>
          <w:p w14:paraId="68974CAB" w14:textId="77777777" w:rsidR="00B673F6" w:rsidRPr="0026075D" w:rsidRDefault="00B673F6" w:rsidP="004022F4">
            <w:pPr>
              <w:rPr>
                <w:sz w:val="22"/>
                <w:szCs w:val="22"/>
              </w:rPr>
            </w:pPr>
            <w:r w:rsidRPr="0026075D">
              <w:rPr>
                <w:sz w:val="22"/>
                <w:szCs w:val="22"/>
              </w:rPr>
              <w:t>4.</w:t>
            </w:r>
          </w:p>
        </w:tc>
        <w:tc>
          <w:tcPr>
            <w:tcW w:w="5528" w:type="dxa"/>
            <w:tcBorders>
              <w:top w:val="single" w:sz="4" w:space="0" w:color="auto"/>
              <w:left w:val="single" w:sz="4" w:space="0" w:color="auto"/>
              <w:bottom w:val="single" w:sz="4" w:space="0" w:color="auto"/>
              <w:right w:val="single" w:sz="4" w:space="0" w:color="auto"/>
            </w:tcBorders>
            <w:hideMark/>
          </w:tcPr>
          <w:p w14:paraId="0F6524CD" w14:textId="77777777" w:rsidR="00B673F6" w:rsidRPr="0026075D" w:rsidRDefault="00B673F6" w:rsidP="004022F4">
            <w:pPr>
              <w:rPr>
                <w:sz w:val="22"/>
                <w:szCs w:val="22"/>
              </w:rPr>
            </w:pPr>
            <w:r w:rsidRPr="0026075D">
              <w:rPr>
                <w:sz w:val="22"/>
                <w:szCs w:val="22"/>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4819" w:type="dxa"/>
            <w:tcBorders>
              <w:top w:val="single" w:sz="4" w:space="0" w:color="auto"/>
              <w:left w:val="single" w:sz="4" w:space="0" w:color="auto"/>
              <w:bottom w:val="single" w:sz="4" w:space="0" w:color="auto"/>
              <w:right w:val="single" w:sz="4" w:space="0" w:color="auto"/>
            </w:tcBorders>
            <w:hideMark/>
          </w:tcPr>
          <w:p w14:paraId="3641766F" w14:textId="77777777" w:rsidR="00B673F6" w:rsidRPr="0026075D" w:rsidRDefault="00B673F6" w:rsidP="004022F4">
            <w:pPr>
              <w:autoSpaceDE w:val="0"/>
              <w:autoSpaceDN w:val="0"/>
              <w:adjustRightInd w:val="0"/>
              <w:rPr>
                <w:sz w:val="22"/>
                <w:szCs w:val="22"/>
              </w:rPr>
            </w:pPr>
            <w:r w:rsidRPr="0026075D">
              <w:rPr>
                <w:sz w:val="22"/>
                <w:szCs w:val="22"/>
              </w:rPr>
              <w:t>По мере необходимости, в том числе в случае поступлений обоснованных жалоб потребителей, требований правоохранительных органов</w:t>
            </w:r>
          </w:p>
        </w:tc>
        <w:tc>
          <w:tcPr>
            <w:tcW w:w="3970" w:type="dxa"/>
            <w:tcBorders>
              <w:top w:val="single" w:sz="4" w:space="0" w:color="auto"/>
              <w:left w:val="single" w:sz="4" w:space="0" w:color="auto"/>
              <w:bottom w:val="single" w:sz="4" w:space="0" w:color="auto"/>
              <w:right w:val="single" w:sz="4" w:space="0" w:color="auto"/>
            </w:tcBorders>
            <w:hideMark/>
          </w:tcPr>
          <w:p w14:paraId="08694F61" w14:textId="77777777" w:rsidR="00B673F6" w:rsidRPr="0026075D" w:rsidRDefault="00B673F6" w:rsidP="004022F4">
            <w:pPr>
              <w:pStyle w:val="ConsPlusNormal"/>
              <w:ind w:firstLine="0"/>
              <w:rPr>
                <w:rFonts w:ascii="Times New Roman" w:hAnsi="Times New Roman" w:cs="Times New Roman"/>
                <w:sz w:val="22"/>
                <w:szCs w:val="22"/>
              </w:rPr>
            </w:pPr>
            <w:r w:rsidRPr="0026075D">
              <w:rPr>
                <w:rFonts w:ascii="Times New Roman" w:hAnsi="Times New Roman" w:cs="Times New Roman"/>
                <w:sz w:val="22"/>
                <w:szCs w:val="22"/>
              </w:rPr>
              <w:t>Министерство культуры Новосибирской области</w:t>
            </w:r>
          </w:p>
        </w:tc>
      </w:tr>
    </w:tbl>
    <w:p w14:paraId="3C5DB139" w14:textId="77777777" w:rsidR="00B673F6" w:rsidRPr="0063450B" w:rsidRDefault="00B673F6" w:rsidP="00A258EC">
      <w:pPr>
        <w:autoSpaceDE w:val="0"/>
        <w:autoSpaceDN w:val="0"/>
        <w:adjustRightInd w:val="0"/>
        <w:ind w:left="-284" w:right="-31"/>
        <w:jc w:val="both"/>
        <w:rPr>
          <w:szCs w:val="24"/>
          <w:lang w:eastAsia="en-US"/>
        </w:rPr>
      </w:pPr>
      <w:r w:rsidRPr="0063450B">
        <w:rPr>
          <w:szCs w:val="24"/>
          <w:lang w:eastAsia="en-US"/>
        </w:rPr>
        <w:t xml:space="preserve">4. Требования к отчетности о выполнении государственного задания: </w:t>
      </w:r>
    </w:p>
    <w:p w14:paraId="7164ABD9" w14:textId="77777777" w:rsidR="00B673F6" w:rsidRPr="0063450B" w:rsidRDefault="00B673F6" w:rsidP="00500FD7">
      <w:pPr>
        <w:autoSpaceDE w:val="0"/>
        <w:autoSpaceDN w:val="0"/>
        <w:adjustRightInd w:val="0"/>
        <w:ind w:left="-284" w:right="-31"/>
        <w:jc w:val="both"/>
        <w:rPr>
          <w:szCs w:val="24"/>
        </w:rPr>
      </w:pPr>
      <w:r w:rsidRPr="0063450B">
        <w:rPr>
          <w:szCs w:val="24"/>
          <w:lang w:eastAsia="en-US"/>
        </w:rPr>
        <w:lastRenderedPageBreak/>
        <w:t>4.1. О</w:t>
      </w:r>
      <w:r w:rsidRPr="0063450B">
        <w:rPr>
          <w:szCs w:val="24"/>
        </w:rPr>
        <w:t>тчет о выполнении государственного задания учреждения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14:paraId="3E21A35C" w14:textId="4161C4D7" w:rsidR="00B673F6" w:rsidRDefault="00B673F6" w:rsidP="00500FD7">
      <w:pPr>
        <w:autoSpaceDE w:val="0"/>
        <w:autoSpaceDN w:val="0"/>
        <w:adjustRightInd w:val="0"/>
        <w:ind w:left="-284" w:right="-31"/>
        <w:jc w:val="both"/>
        <w:rPr>
          <w:szCs w:val="24"/>
          <w:lang w:eastAsia="en-US"/>
        </w:rPr>
      </w:pPr>
      <w:r w:rsidRPr="0063450B">
        <w:rPr>
          <w:szCs w:val="24"/>
          <w:lang w:eastAsia="en-US"/>
        </w:rPr>
        <w:t>4.2. Периодичность представления отчетов о выполн</w:t>
      </w:r>
      <w:r w:rsidR="00C713F0">
        <w:rPr>
          <w:szCs w:val="24"/>
          <w:lang w:eastAsia="en-US"/>
        </w:rPr>
        <w:t>ении государственного задания: 2</w:t>
      </w:r>
      <w:r w:rsidRPr="0063450B">
        <w:rPr>
          <w:szCs w:val="24"/>
          <w:lang w:eastAsia="en-US"/>
        </w:rPr>
        <w:t xml:space="preserve"> раза в год.</w:t>
      </w:r>
    </w:p>
    <w:p w14:paraId="6791E299" w14:textId="77777777" w:rsidR="00C713F0" w:rsidRPr="005B5D1E" w:rsidRDefault="00C713F0" w:rsidP="00C713F0">
      <w:pPr>
        <w:autoSpaceDE w:val="0"/>
        <w:autoSpaceDN w:val="0"/>
        <w:adjustRightInd w:val="0"/>
        <w:ind w:left="-284" w:right="111"/>
        <w:rPr>
          <w:szCs w:val="24"/>
          <w:lang w:eastAsia="en-US"/>
        </w:rPr>
      </w:pPr>
      <w:r w:rsidRPr="005B5D1E">
        <w:rPr>
          <w:szCs w:val="24"/>
          <w:lang w:eastAsia="en-US"/>
        </w:rPr>
        <w:t>4.2. Сроки представления отчетов о выполн</w:t>
      </w:r>
      <w:r>
        <w:rPr>
          <w:szCs w:val="24"/>
          <w:lang w:eastAsia="en-US"/>
        </w:rPr>
        <w:t xml:space="preserve">ении государственного задания: </w:t>
      </w:r>
      <w:r w:rsidRPr="005B5D1E">
        <w:rPr>
          <w:szCs w:val="24"/>
        </w:rPr>
        <w:t xml:space="preserve"> </w:t>
      </w:r>
    </w:p>
    <w:p w14:paraId="62AEECCF" w14:textId="77777777" w:rsidR="00C713F0" w:rsidRPr="005B5D1E" w:rsidRDefault="00C713F0" w:rsidP="00C713F0">
      <w:pPr>
        <w:autoSpaceDE w:val="0"/>
        <w:autoSpaceDN w:val="0"/>
        <w:adjustRightInd w:val="0"/>
        <w:ind w:left="-284" w:right="111"/>
        <w:jc w:val="both"/>
        <w:rPr>
          <w:szCs w:val="24"/>
        </w:rPr>
      </w:pPr>
      <w:r w:rsidRPr="005B5D1E">
        <w:rPr>
          <w:szCs w:val="24"/>
        </w:rPr>
        <w:t xml:space="preserve">- </w:t>
      </w:r>
      <w:r>
        <w:rPr>
          <w:szCs w:val="24"/>
        </w:rPr>
        <w:t xml:space="preserve">предварительный отчет для оценки достижения плановых показателей годового объёма государственных услуг (выполнения работ) за соответствующий финансовый год </w:t>
      </w:r>
      <w:r w:rsidRPr="005B5D1E">
        <w:rPr>
          <w:szCs w:val="24"/>
        </w:rPr>
        <w:t>предоставляется в министерство культуры Новосибирской области до 05 октября текущего года;</w:t>
      </w:r>
    </w:p>
    <w:p w14:paraId="439B617D" w14:textId="77777777" w:rsidR="00C713F0" w:rsidRDefault="00C713F0" w:rsidP="00C713F0">
      <w:pPr>
        <w:autoSpaceDE w:val="0"/>
        <w:autoSpaceDN w:val="0"/>
        <w:adjustRightInd w:val="0"/>
        <w:ind w:left="-284" w:right="111"/>
        <w:jc w:val="both"/>
        <w:rPr>
          <w:szCs w:val="24"/>
        </w:rPr>
      </w:pPr>
      <w:r w:rsidRPr="005B5D1E">
        <w:rPr>
          <w:szCs w:val="24"/>
        </w:rPr>
        <w:t>- отчет за год предоставляется в министерство культуры Новосибирской области до 1</w:t>
      </w:r>
      <w:r>
        <w:rPr>
          <w:szCs w:val="24"/>
        </w:rPr>
        <w:t>2</w:t>
      </w:r>
      <w:r w:rsidRPr="005B5D1E">
        <w:rPr>
          <w:szCs w:val="24"/>
        </w:rPr>
        <w:t xml:space="preserve"> января года</w:t>
      </w:r>
      <w:r>
        <w:rPr>
          <w:szCs w:val="24"/>
        </w:rPr>
        <w:t>, следующего за отчетным годом.</w:t>
      </w:r>
    </w:p>
    <w:p w14:paraId="5FBEC1EA" w14:textId="0EE6B430" w:rsidR="00B673F6" w:rsidRPr="0063450B" w:rsidRDefault="00B673F6" w:rsidP="00C713F0">
      <w:pPr>
        <w:autoSpaceDE w:val="0"/>
        <w:autoSpaceDN w:val="0"/>
        <w:adjustRightInd w:val="0"/>
        <w:ind w:left="-284" w:right="111"/>
        <w:jc w:val="both"/>
        <w:rPr>
          <w:szCs w:val="24"/>
        </w:rPr>
      </w:pPr>
      <w:r w:rsidRPr="0063450B">
        <w:rPr>
          <w:szCs w:val="24"/>
        </w:rPr>
        <w:t xml:space="preserve">4.3. Иные требования к отчетности о выполнении государственного задания: </w:t>
      </w:r>
    </w:p>
    <w:p w14:paraId="3422218C" w14:textId="77777777" w:rsidR="00B673F6" w:rsidRPr="0063450B" w:rsidRDefault="00B673F6" w:rsidP="00500FD7">
      <w:pPr>
        <w:autoSpaceDE w:val="0"/>
        <w:autoSpaceDN w:val="0"/>
        <w:adjustRightInd w:val="0"/>
        <w:ind w:left="-284" w:right="-31"/>
        <w:jc w:val="both"/>
        <w:rPr>
          <w:szCs w:val="24"/>
        </w:rPr>
      </w:pPr>
      <w:r w:rsidRPr="0063450B">
        <w:rPr>
          <w:szCs w:val="24"/>
        </w:rPr>
        <w:t xml:space="preserve">4.3.1. Отчеты визируются руководителем учреждения, ставится дата, Ф.И.О., контактный телефон и </w:t>
      </w:r>
      <w:r w:rsidRPr="0063450B">
        <w:rPr>
          <w:szCs w:val="24"/>
          <w:lang w:val="en-US"/>
        </w:rPr>
        <w:t>e</w:t>
      </w:r>
      <w:r w:rsidRPr="0063450B">
        <w:rPr>
          <w:szCs w:val="24"/>
        </w:rPr>
        <w:t>-</w:t>
      </w:r>
      <w:r w:rsidRPr="0063450B">
        <w:rPr>
          <w:szCs w:val="24"/>
          <w:lang w:val="en-US"/>
        </w:rPr>
        <w:t>mail</w:t>
      </w:r>
      <w:r w:rsidRPr="0063450B">
        <w:rPr>
          <w:szCs w:val="24"/>
        </w:rPr>
        <w:t xml:space="preserve"> лица, ответственного за подготовку отчета (назначенного приказом руководителя учреждения).</w:t>
      </w:r>
    </w:p>
    <w:p w14:paraId="1C6DD526" w14:textId="77777777" w:rsidR="00B673F6" w:rsidRPr="0063450B" w:rsidRDefault="00B673F6" w:rsidP="00500FD7">
      <w:pPr>
        <w:autoSpaceDE w:val="0"/>
        <w:autoSpaceDN w:val="0"/>
        <w:adjustRightInd w:val="0"/>
        <w:ind w:left="-284" w:right="-31"/>
        <w:jc w:val="both"/>
        <w:rPr>
          <w:szCs w:val="24"/>
        </w:rPr>
      </w:pPr>
      <w:r w:rsidRPr="0063450B">
        <w:rPr>
          <w:szCs w:val="24"/>
        </w:rPr>
        <w:t>4.3.2. К отчету предоставляется пояснительная записка.</w:t>
      </w:r>
    </w:p>
    <w:p w14:paraId="5D94E05E" w14:textId="77777777" w:rsidR="00491C54" w:rsidRDefault="00B673F6" w:rsidP="00491C54">
      <w:pPr>
        <w:autoSpaceDE w:val="0"/>
        <w:autoSpaceDN w:val="0"/>
        <w:adjustRightInd w:val="0"/>
        <w:ind w:left="-284" w:right="-31"/>
        <w:jc w:val="both"/>
        <w:rPr>
          <w:szCs w:val="24"/>
        </w:rPr>
      </w:pPr>
      <w:r w:rsidRPr="0063450B">
        <w:rPr>
          <w:szCs w:val="24"/>
        </w:rPr>
        <w:t>4.3.3. Отчеты предоставляются в электронном виде и на бумажном носителе.</w:t>
      </w:r>
    </w:p>
    <w:p w14:paraId="0E2239D0" w14:textId="7962C7B8" w:rsidR="00B673F6" w:rsidRDefault="00B673F6" w:rsidP="00491C54">
      <w:pPr>
        <w:autoSpaceDE w:val="0"/>
        <w:autoSpaceDN w:val="0"/>
        <w:adjustRightInd w:val="0"/>
        <w:ind w:left="-284" w:right="-31"/>
        <w:jc w:val="both"/>
        <w:rPr>
          <w:szCs w:val="24"/>
        </w:rPr>
      </w:pPr>
      <w:r w:rsidRPr="0063450B">
        <w:rPr>
          <w:szCs w:val="24"/>
        </w:rPr>
        <w:t>5. Иные показатели, связанные с выполнением государс</w:t>
      </w:r>
      <w:r w:rsidR="00491C54">
        <w:rPr>
          <w:szCs w:val="24"/>
        </w:rPr>
        <w:t xml:space="preserve">твенного задания: </w:t>
      </w:r>
    </w:p>
    <w:p w14:paraId="1319FDE9" w14:textId="607A4F6B" w:rsidR="00500FD7" w:rsidRDefault="00500FD7" w:rsidP="00500FD7">
      <w:pPr>
        <w:ind w:left="-284" w:right="-142"/>
        <w:rPr>
          <w:rFonts w:eastAsia="Calibri"/>
          <w:szCs w:val="24"/>
          <w:lang w:eastAsia="en-US"/>
        </w:rPr>
      </w:pPr>
      <w:r>
        <w:rPr>
          <w:szCs w:val="24"/>
        </w:rPr>
        <w:t>5.1. Учреждение в рамках утвержденного государственного задания организует проведение мероприятий в целях реализ</w:t>
      </w:r>
      <w:r w:rsidR="00C7677F">
        <w:rPr>
          <w:szCs w:val="24"/>
        </w:rPr>
        <w:t>ации проектов</w:t>
      </w:r>
      <w:r>
        <w:rPr>
          <w:szCs w:val="24"/>
        </w:rPr>
        <w:t xml:space="preserve"> «Культура для школьников»</w:t>
      </w:r>
      <w:r w:rsidR="00491C54">
        <w:rPr>
          <w:szCs w:val="24"/>
        </w:rPr>
        <w:t xml:space="preserve"> и «Пушкинская карта»</w:t>
      </w:r>
      <w:r>
        <w:rPr>
          <w:szCs w:val="24"/>
        </w:rPr>
        <w:t>.</w:t>
      </w:r>
    </w:p>
    <w:p w14:paraId="5D2CD082" w14:textId="77777777" w:rsidR="00500FD7" w:rsidRDefault="00500FD7" w:rsidP="00500FD7">
      <w:pPr>
        <w:ind w:left="-284" w:right="-31"/>
        <w:jc w:val="both"/>
        <w:rPr>
          <w:szCs w:val="24"/>
          <w:lang w:eastAsia="en-US"/>
        </w:rPr>
      </w:pPr>
    </w:p>
    <w:p w14:paraId="7F640B1B" w14:textId="77777777" w:rsidR="00BA17AD" w:rsidRPr="0063450B" w:rsidRDefault="00BA17AD" w:rsidP="00500FD7">
      <w:pPr>
        <w:ind w:left="-284" w:right="-31"/>
        <w:jc w:val="both"/>
        <w:rPr>
          <w:szCs w:val="24"/>
          <w:lang w:eastAsia="en-US"/>
        </w:rPr>
      </w:pPr>
    </w:p>
    <w:p w14:paraId="52109F12" w14:textId="778CE639" w:rsidR="006D5DDE" w:rsidRPr="00477FD9" w:rsidRDefault="00E544C6" w:rsidP="00756F79">
      <w:pPr>
        <w:autoSpaceDE w:val="0"/>
        <w:autoSpaceDN w:val="0"/>
        <w:adjustRightInd w:val="0"/>
        <w:spacing w:line="480" w:lineRule="auto"/>
        <w:jc w:val="center"/>
        <w:rPr>
          <w:rFonts w:eastAsia="Calibri"/>
          <w:szCs w:val="24"/>
          <w:lang w:eastAsia="en-US"/>
        </w:rPr>
      </w:pPr>
      <w:r w:rsidRPr="00477FD9">
        <w:rPr>
          <w:rFonts w:eastAsia="Calibri"/>
          <w:szCs w:val="24"/>
          <w:lang w:eastAsia="en-US"/>
        </w:rPr>
        <w:t>_________</w:t>
      </w:r>
    </w:p>
    <w:sectPr w:rsidR="006D5DDE" w:rsidRPr="00477FD9" w:rsidSect="00500FD7">
      <w:headerReference w:type="default" r:id="rId16"/>
      <w:pgSz w:w="16838" w:h="11906" w:orient="landscape" w:code="9"/>
      <w:pgMar w:top="709" w:right="678" w:bottom="709" w:left="1134" w:header="30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6B56" w14:textId="77777777" w:rsidR="005A3037" w:rsidRDefault="005A3037" w:rsidP="0043204A">
      <w:r>
        <w:separator/>
      </w:r>
    </w:p>
  </w:endnote>
  <w:endnote w:type="continuationSeparator" w:id="0">
    <w:p w14:paraId="265FA033" w14:textId="77777777" w:rsidR="005A3037" w:rsidRDefault="005A3037" w:rsidP="0043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altica">
    <w:altName w:val="Arial"/>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2EA04" w14:textId="77777777" w:rsidR="005A3037" w:rsidRDefault="005A3037" w:rsidP="0043204A">
      <w:r>
        <w:separator/>
      </w:r>
    </w:p>
  </w:footnote>
  <w:footnote w:type="continuationSeparator" w:id="0">
    <w:p w14:paraId="1AB8D773" w14:textId="77777777" w:rsidR="005A3037" w:rsidRDefault="005A3037" w:rsidP="00432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915891"/>
      <w:docPartObj>
        <w:docPartGallery w:val="Page Numbers (Top of Page)"/>
        <w:docPartUnique/>
      </w:docPartObj>
    </w:sdtPr>
    <w:sdtEndPr>
      <w:rPr>
        <w:sz w:val="20"/>
      </w:rPr>
    </w:sdtEndPr>
    <w:sdtContent>
      <w:p w14:paraId="2000D31E" w14:textId="5754FD61" w:rsidR="005A3037" w:rsidRPr="00916D30" w:rsidRDefault="005A3037">
        <w:pPr>
          <w:pStyle w:val="a3"/>
          <w:jc w:val="center"/>
          <w:rPr>
            <w:sz w:val="20"/>
          </w:rPr>
        </w:pPr>
        <w:r w:rsidRPr="00916D30">
          <w:rPr>
            <w:sz w:val="20"/>
          </w:rPr>
          <w:fldChar w:fldCharType="begin"/>
        </w:r>
        <w:r w:rsidRPr="00916D30">
          <w:rPr>
            <w:sz w:val="20"/>
          </w:rPr>
          <w:instrText>PAGE   \* MERGEFORMAT</w:instrText>
        </w:r>
        <w:r w:rsidRPr="00916D30">
          <w:rPr>
            <w:sz w:val="20"/>
          </w:rPr>
          <w:fldChar w:fldCharType="separate"/>
        </w:r>
        <w:r w:rsidR="00890D6E">
          <w:rPr>
            <w:noProof/>
            <w:sz w:val="20"/>
          </w:rPr>
          <w:t>12</w:t>
        </w:r>
        <w:r w:rsidRPr="00916D30">
          <w:rPr>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 w15:restartNumberingAfterBreak="0">
    <w:nsid w:val="00503486"/>
    <w:multiLevelType w:val="hybridMultilevel"/>
    <w:tmpl w:val="3232173E"/>
    <w:lvl w:ilvl="0" w:tplc="243EE2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A993BDE"/>
    <w:multiLevelType w:val="hybridMultilevel"/>
    <w:tmpl w:val="BF4082EE"/>
    <w:lvl w:ilvl="0" w:tplc="456226F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15:restartNumberingAfterBreak="0">
    <w:nsid w:val="0B281F00"/>
    <w:multiLevelType w:val="hybridMultilevel"/>
    <w:tmpl w:val="E6423208"/>
    <w:lvl w:ilvl="0" w:tplc="55B4574E">
      <w:start w:val="1"/>
      <w:numFmt w:val="decimal"/>
      <w:lvlText w:val="%1)"/>
      <w:lvlJc w:val="left"/>
      <w:pPr>
        <w:ind w:left="780" w:hanging="4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B39C8"/>
    <w:multiLevelType w:val="hybridMultilevel"/>
    <w:tmpl w:val="105C1AEC"/>
    <w:lvl w:ilvl="0" w:tplc="6C8A8D38">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6828F9"/>
    <w:multiLevelType w:val="hybridMultilevel"/>
    <w:tmpl w:val="DFEE584E"/>
    <w:lvl w:ilvl="0" w:tplc="46689A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15:restartNumberingAfterBreak="0">
    <w:nsid w:val="15591B9F"/>
    <w:multiLevelType w:val="hybridMultilevel"/>
    <w:tmpl w:val="D40662B4"/>
    <w:lvl w:ilvl="0" w:tplc="D1763F88">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163D52FC"/>
    <w:multiLevelType w:val="hybridMultilevel"/>
    <w:tmpl w:val="280A4CBE"/>
    <w:lvl w:ilvl="0" w:tplc="F8C6546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164B6F3A"/>
    <w:multiLevelType w:val="hybridMultilevel"/>
    <w:tmpl w:val="6D361B2A"/>
    <w:lvl w:ilvl="0" w:tplc="7034DD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15:restartNumberingAfterBreak="0">
    <w:nsid w:val="197B4149"/>
    <w:multiLevelType w:val="hybridMultilevel"/>
    <w:tmpl w:val="BADACAE4"/>
    <w:lvl w:ilvl="0" w:tplc="B5FC15A4">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15:restartNumberingAfterBreak="0">
    <w:nsid w:val="1A0F6DF5"/>
    <w:multiLevelType w:val="hybridMultilevel"/>
    <w:tmpl w:val="10969776"/>
    <w:lvl w:ilvl="0" w:tplc="336282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F147E6D"/>
    <w:multiLevelType w:val="hybridMultilevel"/>
    <w:tmpl w:val="690A080C"/>
    <w:lvl w:ilvl="0" w:tplc="76006580">
      <w:start w:val="1"/>
      <w:numFmt w:val="decimal"/>
      <w:lvlText w:val="%1."/>
      <w:lvlJc w:val="left"/>
      <w:pPr>
        <w:ind w:left="1704" w:hanging="996"/>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1FA36326"/>
    <w:multiLevelType w:val="hybridMultilevel"/>
    <w:tmpl w:val="B314863A"/>
    <w:lvl w:ilvl="0" w:tplc="39A4A4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39956B1"/>
    <w:multiLevelType w:val="hybridMultilevel"/>
    <w:tmpl w:val="0106B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07498C"/>
    <w:multiLevelType w:val="hybridMultilevel"/>
    <w:tmpl w:val="16284F92"/>
    <w:lvl w:ilvl="0" w:tplc="E820ADAC">
      <w:start w:val="1"/>
      <w:numFmt w:val="decimal"/>
      <w:lvlText w:val="%1. "/>
      <w:lvlJc w:val="left"/>
      <w:pPr>
        <w:tabs>
          <w:tab w:val="num" w:pos="1680"/>
        </w:tabs>
        <w:ind w:left="1680" w:hanging="114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256979C2"/>
    <w:multiLevelType w:val="hybridMultilevel"/>
    <w:tmpl w:val="B05067EE"/>
    <w:lvl w:ilvl="0" w:tplc="F72ABD78">
      <w:start w:val="1"/>
      <w:numFmt w:val="decimal"/>
      <w:lvlText w:val="%1. "/>
      <w:lvlJc w:val="left"/>
      <w:pPr>
        <w:ind w:left="178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5BF5043"/>
    <w:multiLevelType w:val="hybridMultilevel"/>
    <w:tmpl w:val="D92614B6"/>
    <w:lvl w:ilvl="0" w:tplc="BD54CDC6">
      <w:start w:val="1"/>
      <w:numFmt w:val="decimal"/>
      <w:lvlText w:val="%1."/>
      <w:lvlJc w:val="left"/>
      <w:pPr>
        <w:ind w:left="1652" w:hanging="972"/>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7" w15:restartNumberingAfterBreak="0">
    <w:nsid w:val="2658302E"/>
    <w:multiLevelType w:val="hybridMultilevel"/>
    <w:tmpl w:val="D040B7E4"/>
    <w:lvl w:ilvl="0" w:tplc="AA7C0B0A">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283C3563"/>
    <w:multiLevelType w:val="singleLevel"/>
    <w:tmpl w:val="03C04B36"/>
    <w:lvl w:ilvl="0">
      <w:start w:val="1"/>
      <w:numFmt w:val="decimal"/>
      <w:lvlText w:val="%1."/>
      <w:legacy w:legacy="1" w:legacySpace="0" w:legacyIndent="285"/>
      <w:lvlJc w:val="left"/>
      <w:rPr>
        <w:rFonts w:ascii="Times New Roman" w:hAnsi="Times New Roman" w:cs="Times New Roman" w:hint="default"/>
      </w:rPr>
    </w:lvl>
  </w:abstractNum>
  <w:abstractNum w:abstractNumId="19" w15:restartNumberingAfterBreak="0">
    <w:nsid w:val="289816AC"/>
    <w:multiLevelType w:val="hybridMultilevel"/>
    <w:tmpl w:val="C1AC5674"/>
    <w:lvl w:ilvl="0" w:tplc="90BABA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297B11CF"/>
    <w:multiLevelType w:val="hybridMultilevel"/>
    <w:tmpl w:val="06D6C040"/>
    <w:lvl w:ilvl="0" w:tplc="E46210D4">
      <w:start w:val="1"/>
      <w:numFmt w:val="decimal"/>
      <w:lvlText w:val="%1."/>
      <w:lvlJc w:val="left"/>
      <w:pPr>
        <w:ind w:left="1819" w:hanging="11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0556D7B"/>
    <w:multiLevelType w:val="hybridMultilevel"/>
    <w:tmpl w:val="BA609576"/>
    <w:lvl w:ilvl="0" w:tplc="CF14AE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2" w15:restartNumberingAfterBreak="0">
    <w:nsid w:val="39EB27B6"/>
    <w:multiLevelType w:val="hybridMultilevel"/>
    <w:tmpl w:val="2D4650EA"/>
    <w:lvl w:ilvl="0" w:tplc="9822D42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3C507B60"/>
    <w:multiLevelType w:val="hybridMultilevel"/>
    <w:tmpl w:val="4C1EA226"/>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1B4CC2"/>
    <w:multiLevelType w:val="hybridMultilevel"/>
    <w:tmpl w:val="34143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54E04F3"/>
    <w:multiLevelType w:val="hybridMultilevel"/>
    <w:tmpl w:val="C82E0762"/>
    <w:lvl w:ilvl="0" w:tplc="6FE8A03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467235F4"/>
    <w:multiLevelType w:val="hybridMultilevel"/>
    <w:tmpl w:val="114A9EAC"/>
    <w:lvl w:ilvl="0" w:tplc="D2BE57C2">
      <w:start w:val="1"/>
      <w:numFmt w:val="decimal"/>
      <w:lvlText w:val="%1."/>
      <w:lvlJc w:val="left"/>
      <w:pPr>
        <w:ind w:left="1404" w:hanging="86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15:restartNumberingAfterBreak="0">
    <w:nsid w:val="48786C1B"/>
    <w:multiLevelType w:val="hybridMultilevel"/>
    <w:tmpl w:val="7DA6C85C"/>
    <w:lvl w:ilvl="0" w:tplc="7960BB06">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CE25227"/>
    <w:multiLevelType w:val="hybridMultilevel"/>
    <w:tmpl w:val="D60AEDAE"/>
    <w:lvl w:ilvl="0" w:tplc="F7DA1D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4D963B6D"/>
    <w:multiLevelType w:val="hybridMultilevel"/>
    <w:tmpl w:val="9716D6B8"/>
    <w:lvl w:ilvl="0" w:tplc="818EC3EA">
      <w:start w:val="1"/>
      <w:numFmt w:val="decimal"/>
      <w:lvlText w:val="%1."/>
      <w:lvlJc w:val="left"/>
      <w:pPr>
        <w:ind w:left="1956" w:hanging="1236"/>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41455A1"/>
    <w:multiLevelType w:val="hybridMultilevel"/>
    <w:tmpl w:val="7512BA8C"/>
    <w:lvl w:ilvl="0" w:tplc="D2AA3A00">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1" w15:restartNumberingAfterBreak="0">
    <w:nsid w:val="57D00613"/>
    <w:multiLevelType w:val="hybridMultilevel"/>
    <w:tmpl w:val="537065E0"/>
    <w:lvl w:ilvl="0" w:tplc="B276C8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AA3623D"/>
    <w:multiLevelType w:val="singleLevel"/>
    <w:tmpl w:val="1F40447C"/>
    <w:lvl w:ilvl="0">
      <w:start w:val="2"/>
      <w:numFmt w:val="decimal"/>
      <w:lvlText w:val="%1)"/>
      <w:legacy w:legacy="1" w:legacySpace="0" w:legacyIndent="298"/>
      <w:lvlJc w:val="left"/>
      <w:rPr>
        <w:rFonts w:ascii="Times New Roman" w:hAnsi="Times New Roman" w:cs="Times New Roman" w:hint="default"/>
      </w:rPr>
    </w:lvl>
  </w:abstractNum>
  <w:abstractNum w:abstractNumId="33" w15:restartNumberingAfterBreak="0">
    <w:nsid w:val="5AE141F8"/>
    <w:multiLevelType w:val="singleLevel"/>
    <w:tmpl w:val="16BCAA46"/>
    <w:lvl w:ilvl="0">
      <w:start w:val="1"/>
      <w:numFmt w:val="decimal"/>
      <w:lvlText w:val="%1."/>
      <w:legacy w:legacy="1" w:legacySpace="0" w:legacyIndent="274"/>
      <w:lvlJc w:val="left"/>
      <w:rPr>
        <w:rFonts w:ascii="Times New Roman" w:hAnsi="Times New Roman" w:cs="Times New Roman" w:hint="default"/>
      </w:rPr>
    </w:lvl>
  </w:abstractNum>
  <w:abstractNum w:abstractNumId="34" w15:restartNumberingAfterBreak="0">
    <w:nsid w:val="5C7D0356"/>
    <w:multiLevelType w:val="hybridMultilevel"/>
    <w:tmpl w:val="CEC262D4"/>
    <w:lvl w:ilvl="0" w:tplc="69A686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5CCC4D54"/>
    <w:multiLevelType w:val="hybridMultilevel"/>
    <w:tmpl w:val="7FF07A8A"/>
    <w:lvl w:ilvl="0" w:tplc="A116608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6" w15:restartNumberingAfterBreak="0">
    <w:nsid w:val="5DAF5DD6"/>
    <w:multiLevelType w:val="hybridMultilevel"/>
    <w:tmpl w:val="FCC4B126"/>
    <w:lvl w:ilvl="0" w:tplc="7FB00908">
      <w:start w:val="1"/>
      <w:numFmt w:val="decimal"/>
      <w:lvlText w:val="%1."/>
      <w:lvlJc w:val="left"/>
      <w:pPr>
        <w:ind w:left="1804" w:hanging="109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7" w15:restartNumberingAfterBreak="0">
    <w:nsid w:val="5DD1754C"/>
    <w:multiLevelType w:val="hybridMultilevel"/>
    <w:tmpl w:val="6B0AC2A0"/>
    <w:lvl w:ilvl="0" w:tplc="8488DA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5E4378FB"/>
    <w:multiLevelType w:val="hybridMultilevel"/>
    <w:tmpl w:val="123CCE2E"/>
    <w:lvl w:ilvl="0" w:tplc="ED1CC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4862DDC"/>
    <w:multiLevelType w:val="hybridMultilevel"/>
    <w:tmpl w:val="4BCA0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2915CE"/>
    <w:multiLevelType w:val="hybridMultilevel"/>
    <w:tmpl w:val="2E12EBF8"/>
    <w:lvl w:ilvl="0" w:tplc="1B82C1CC">
      <w:start w:val="1"/>
      <w:numFmt w:val="decimal"/>
      <w:lvlText w:val="%1."/>
      <w:lvlJc w:val="left"/>
      <w:pPr>
        <w:ind w:left="720" w:hanging="360"/>
      </w:pPr>
      <w:rPr>
        <w:rFonts w:hint="default"/>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2D1DCA"/>
    <w:multiLevelType w:val="hybridMultilevel"/>
    <w:tmpl w:val="E7AAF2FC"/>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2" w15:restartNumberingAfterBreak="0">
    <w:nsid w:val="760C0D12"/>
    <w:multiLevelType w:val="hybridMultilevel"/>
    <w:tmpl w:val="29C4BAC6"/>
    <w:lvl w:ilvl="0" w:tplc="93549D82">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7AD22EA7"/>
    <w:multiLevelType w:val="hybridMultilevel"/>
    <w:tmpl w:val="CAB2824C"/>
    <w:lvl w:ilvl="0" w:tplc="964089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7B3C7C4B"/>
    <w:multiLevelType w:val="hybridMultilevel"/>
    <w:tmpl w:val="088ACF02"/>
    <w:lvl w:ilvl="0" w:tplc="E3C208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7BE43D79"/>
    <w:multiLevelType w:val="hybridMultilevel"/>
    <w:tmpl w:val="903CB9AE"/>
    <w:lvl w:ilvl="0" w:tplc="E0BE6D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15:restartNumberingAfterBreak="0">
    <w:nsid w:val="7D3C4B08"/>
    <w:multiLevelType w:val="hybridMultilevel"/>
    <w:tmpl w:val="C3123F52"/>
    <w:lvl w:ilvl="0" w:tplc="7A4071F2">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7D544C8D"/>
    <w:multiLevelType w:val="hybridMultilevel"/>
    <w:tmpl w:val="28C6B2B2"/>
    <w:lvl w:ilvl="0" w:tplc="297E20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8" w15:restartNumberingAfterBreak="0">
    <w:nsid w:val="7E252DAD"/>
    <w:multiLevelType w:val="hybridMultilevel"/>
    <w:tmpl w:val="88A6AEDE"/>
    <w:lvl w:ilvl="0" w:tplc="32A686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2"/>
  </w:num>
  <w:num w:numId="2">
    <w:abstractNumId w:val="12"/>
  </w:num>
  <w:num w:numId="3">
    <w:abstractNumId w:val="9"/>
  </w:num>
  <w:num w:numId="4">
    <w:abstractNumId w:val="25"/>
  </w:num>
  <w:num w:numId="5">
    <w:abstractNumId w:val="2"/>
  </w:num>
  <w:num w:numId="6">
    <w:abstractNumId w:val="47"/>
  </w:num>
  <w:num w:numId="7">
    <w:abstractNumId w:val="41"/>
  </w:num>
  <w:num w:numId="8">
    <w:abstractNumId w:val="44"/>
  </w:num>
  <w:num w:numId="9">
    <w:abstractNumId w:val="27"/>
  </w:num>
  <w:num w:numId="10">
    <w:abstractNumId w:val="7"/>
  </w:num>
  <w:num w:numId="11">
    <w:abstractNumId w:val="29"/>
  </w:num>
  <w:num w:numId="12">
    <w:abstractNumId w:val="46"/>
  </w:num>
  <w:num w:numId="13">
    <w:abstractNumId w:val="11"/>
  </w:num>
  <w:num w:numId="14">
    <w:abstractNumId w:val="24"/>
  </w:num>
  <w:num w:numId="15">
    <w:abstractNumId w:val="17"/>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32"/>
  </w:num>
  <w:num w:numId="21">
    <w:abstractNumId w:val="28"/>
  </w:num>
  <w:num w:numId="22">
    <w:abstractNumId w:val="14"/>
  </w:num>
  <w:num w:numId="23">
    <w:abstractNumId w:val="20"/>
  </w:num>
  <w:num w:numId="24">
    <w:abstractNumId w:val="6"/>
  </w:num>
  <w:num w:numId="25">
    <w:abstractNumId w:val="37"/>
  </w:num>
  <w:num w:numId="26">
    <w:abstractNumId w:val="31"/>
  </w:num>
  <w:num w:numId="27">
    <w:abstractNumId w:val="1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26"/>
  </w:num>
  <w:num w:numId="32">
    <w:abstractNumId w:val="18"/>
  </w:num>
  <w:num w:numId="33">
    <w:abstractNumId w:val="42"/>
  </w:num>
  <w:num w:numId="34">
    <w:abstractNumId w:val="34"/>
  </w:num>
  <w:num w:numId="35">
    <w:abstractNumId w:val="45"/>
  </w:num>
  <w:num w:numId="36">
    <w:abstractNumId w:val="48"/>
  </w:num>
  <w:num w:numId="37">
    <w:abstractNumId w:val="10"/>
  </w:num>
  <w:num w:numId="38">
    <w:abstractNumId w:val="8"/>
  </w:num>
  <w:num w:numId="39">
    <w:abstractNumId w:val="16"/>
  </w:num>
  <w:num w:numId="40">
    <w:abstractNumId w:val="30"/>
  </w:num>
  <w:num w:numId="41">
    <w:abstractNumId w:val="19"/>
  </w:num>
  <w:num w:numId="42">
    <w:abstractNumId w:val="43"/>
  </w:num>
  <w:num w:numId="43">
    <w:abstractNumId w:val="1"/>
  </w:num>
  <w:num w:numId="44">
    <w:abstractNumId w:val="5"/>
  </w:num>
  <w:num w:numId="45">
    <w:abstractNumId w:val="40"/>
  </w:num>
  <w:num w:numId="46">
    <w:abstractNumId w:val="13"/>
  </w:num>
  <w:num w:numId="47">
    <w:abstractNumId w:val="39"/>
  </w:num>
  <w:num w:numId="48">
    <w:abstractNumId w:val="4"/>
  </w:num>
  <w:num w:numId="49">
    <w:abstractNumId w:val="23"/>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0F7"/>
    <w:rsid w:val="000108F0"/>
    <w:rsid w:val="00011995"/>
    <w:rsid w:val="00011CDD"/>
    <w:rsid w:val="00011D93"/>
    <w:rsid w:val="00012ACA"/>
    <w:rsid w:val="000218EF"/>
    <w:rsid w:val="0002225F"/>
    <w:rsid w:val="000239E8"/>
    <w:rsid w:val="0002745F"/>
    <w:rsid w:val="00027E75"/>
    <w:rsid w:val="000302D0"/>
    <w:rsid w:val="00030E44"/>
    <w:rsid w:val="000321D6"/>
    <w:rsid w:val="00035326"/>
    <w:rsid w:val="000369E2"/>
    <w:rsid w:val="0004181B"/>
    <w:rsid w:val="00042CDB"/>
    <w:rsid w:val="0004353B"/>
    <w:rsid w:val="00046EF3"/>
    <w:rsid w:val="00046F74"/>
    <w:rsid w:val="000519C4"/>
    <w:rsid w:val="00055694"/>
    <w:rsid w:val="00055799"/>
    <w:rsid w:val="00056CF9"/>
    <w:rsid w:val="00062FEF"/>
    <w:rsid w:val="00063220"/>
    <w:rsid w:val="00065EEA"/>
    <w:rsid w:val="0007000C"/>
    <w:rsid w:val="0007213C"/>
    <w:rsid w:val="00072176"/>
    <w:rsid w:val="000738E9"/>
    <w:rsid w:val="00075008"/>
    <w:rsid w:val="00077103"/>
    <w:rsid w:val="0007751D"/>
    <w:rsid w:val="0008393F"/>
    <w:rsid w:val="000839CB"/>
    <w:rsid w:val="000876EF"/>
    <w:rsid w:val="00090C11"/>
    <w:rsid w:val="00092E3D"/>
    <w:rsid w:val="000971D8"/>
    <w:rsid w:val="000A30C2"/>
    <w:rsid w:val="000A59D3"/>
    <w:rsid w:val="000A5A10"/>
    <w:rsid w:val="000A6201"/>
    <w:rsid w:val="000B2E03"/>
    <w:rsid w:val="000B40CE"/>
    <w:rsid w:val="000B4D83"/>
    <w:rsid w:val="000B4F93"/>
    <w:rsid w:val="000C38BA"/>
    <w:rsid w:val="000C646B"/>
    <w:rsid w:val="000C6E35"/>
    <w:rsid w:val="000D37C2"/>
    <w:rsid w:val="000D62CD"/>
    <w:rsid w:val="000D6953"/>
    <w:rsid w:val="000D779C"/>
    <w:rsid w:val="000E011F"/>
    <w:rsid w:val="000E2932"/>
    <w:rsid w:val="000E4AAD"/>
    <w:rsid w:val="000E4EF2"/>
    <w:rsid w:val="000F009D"/>
    <w:rsid w:val="000F33D4"/>
    <w:rsid w:val="000F39B8"/>
    <w:rsid w:val="000F3CB2"/>
    <w:rsid w:val="00100737"/>
    <w:rsid w:val="00104464"/>
    <w:rsid w:val="00107DE1"/>
    <w:rsid w:val="00113EBB"/>
    <w:rsid w:val="00114606"/>
    <w:rsid w:val="00117A26"/>
    <w:rsid w:val="001448F6"/>
    <w:rsid w:val="00151D43"/>
    <w:rsid w:val="001522C6"/>
    <w:rsid w:val="0015448A"/>
    <w:rsid w:val="001552B6"/>
    <w:rsid w:val="00156FEB"/>
    <w:rsid w:val="00165BA2"/>
    <w:rsid w:val="001668DC"/>
    <w:rsid w:val="0016758D"/>
    <w:rsid w:val="0018101F"/>
    <w:rsid w:val="00182EE3"/>
    <w:rsid w:val="00183D36"/>
    <w:rsid w:val="00191589"/>
    <w:rsid w:val="001A03C5"/>
    <w:rsid w:val="001A0ED5"/>
    <w:rsid w:val="001A2E08"/>
    <w:rsid w:val="001A3AA0"/>
    <w:rsid w:val="001A530E"/>
    <w:rsid w:val="001A5C2E"/>
    <w:rsid w:val="001B094C"/>
    <w:rsid w:val="001B1DEB"/>
    <w:rsid w:val="001B2230"/>
    <w:rsid w:val="001B2D49"/>
    <w:rsid w:val="001B3F47"/>
    <w:rsid w:val="001C294E"/>
    <w:rsid w:val="001C34CF"/>
    <w:rsid w:val="001C3C9F"/>
    <w:rsid w:val="001C4CD0"/>
    <w:rsid w:val="001D3837"/>
    <w:rsid w:val="001D3F4D"/>
    <w:rsid w:val="001D62C9"/>
    <w:rsid w:val="001D7D77"/>
    <w:rsid w:val="001E679D"/>
    <w:rsid w:val="001E6B18"/>
    <w:rsid w:val="001F211B"/>
    <w:rsid w:val="001F3A4F"/>
    <w:rsid w:val="001F467C"/>
    <w:rsid w:val="001F485F"/>
    <w:rsid w:val="001F5024"/>
    <w:rsid w:val="001F6691"/>
    <w:rsid w:val="00200F37"/>
    <w:rsid w:val="00203214"/>
    <w:rsid w:val="00206789"/>
    <w:rsid w:val="00207E31"/>
    <w:rsid w:val="0021377B"/>
    <w:rsid w:val="002144A8"/>
    <w:rsid w:val="00216B34"/>
    <w:rsid w:val="00227B9C"/>
    <w:rsid w:val="00230D8C"/>
    <w:rsid w:val="002352F3"/>
    <w:rsid w:val="002431C8"/>
    <w:rsid w:val="00244C4C"/>
    <w:rsid w:val="00252941"/>
    <w:rsid w:val="0026075D"/>
    <w:rsid w:val="00261CDB"/>
    <w:rsid w:val="0026590D"/>
    <w:rsid w:val="0026596A"/>
    <w:rsid w:val="00270534"/>
    <w:rsid w:val="002715C3"/>
    <w:rsid w:val="0027696E"/>
    <w:rsid w:val="00276EA9"/>
    <w:rsid w:val="00277C20"/>
    <w:rsid w:val="00282251"/>
    <w:rsid w:val="002835CA"/>
    <w:rsid w:val="00286702"/>
    <w:rsid w:val="00290724"/>
    <w:rsid w:val="00293B0B"/>
    <w:rsid w:val="00296223"/>
    <w:rsid w:val="00296C15"/>
    <w:rsid w:val="002A26B0"/>
    <w:rsid w:val="002A2BEB"/>
    <w:rsid w:val="002A5E02"/>
    <w:rsid w:val="002A66A5"/>
    <w:rsid w:val="002B0FE1"/>
    <w:rsid w:val="002B4941"/>
    <w:rsid w:val="002B50CB"/>
    <w:rsid w:val="002B69D0"/>
    <w:rsid w:val="002B7D3E"/>
    <w:rsid w:val="002C201C"/>
    <w:rsid w:val="002C5F9D"/>
    <w:rsid w:val="002C7B46"/>
    <w:rsid w:val="002D01D1"/>
    <w:rsid w:val="002D12EE"/>
    <w:rsid w:val="002D36A7"/>
    <w:rsid w:val="002D3C59"/>
    <w:rsid w:val="002D3EBC"/>
    <w:rsid w:val="002D43F1"/>
    <w:rsid w:val="002D7B56"/>
    <w:rsid w:val="002E2BF5"/>
    <w:rsid w:val="002E5D2A"/>
    <w:rsid w:val="002E5DC8"/>
    <w:rsid w:val="002E6E92"/>
    <w:rsid w:val="002E76CE"/>
    <w:rsid w:val="002F0278"/>
    <w:rsid w:val="002F0858"/>
    <w:rsid w:val="002F289C"/>
    <w:rsid w:val="002F413C"/>
    <w:rsid w:val="002F4379"/>
    <w:rsid w:val="002F52F6"/>
    <w:rsid w:val="002F55F2"/>
    <w:rsid w:val="003004BE"/>
    <w:rsid w:val="00301141"/>
    <w:rsid w:val="00305A2E"/>
    <w:rsid w:val="00307AC4"/>
    <w:rsid w:val="00315006"/>
    <w:rsid w:val="00315555"/>
    <w:rsid w:val="00316DFC"/>
    <w:rsid w:val="00317860"/>
    <w:rsid w:val="00327B60"/>
    <w:rsid w:val="00327E8C"/>
    <w:rsid w:val="003326E1"/>
    <w:rsid w:val="00333982"/>
    <w:rsid w:val="00335485"/>
    <w:rsid w:val="00335955"/>
    <w:rsid w:val="003374A9"/>
    <w:rsid w:val="003401FE"/>
    <w:rsid w:val="00341413"/>
    <w:rsid w:val="003444B1"/>
    <w:rsid w:val="003458B1"/>
    <w:rsid w:val="003462D2"/>
    <w:rsid w:val="003466B7"/>
    <w:rsid w:val="00347344"/>
    <w:rsid w:val="0035438C"/>
    <w:rsid w:val="00355882"/>
    <w:rsid w:val="00356E4F"/>
    <w:rsid w:val="00361B40"/>
    <w:rsid w:val="00362867"/>
    <w:rsid w:val="00363044"/>
    <w:rsid w:val="00367CB1"/>
    <w:rsid w:val="00372E9D"/>
    <w:rsid w:val="00373490"/>
    <w:rsid w:val="00376226"/>
    <w:rsid w:val="003764A2"/>
    <w:rsid w:val="00377011"/>
    <w:rsid w:val="0038300A"/>
    <w:rsid w:val="003836F7"/>
    <w:rsid w:val="003844DB"/>
    <w:rsid w:val="0038774B"/>
    <w:rsid w:val="00387883"/>
    <w:rsid w:val="0039245E"/>
    <w:rsid w:val="00392A2B"/>
    <w:rsid w:val="00392B2B"/>
    <w:rsid w:val="00392B41"/>
    <w:rsid w:val="00394AD9"/>
    <w:rsid w:val="00394F1B"/>
    <w:rsid w:val="00396476"/>
    <w:rsid w:val="003969B2"/>
    <w:rsid w:val="003A38FF"/>
    <w:rsid w:val="003A3D96"/>
    <w:rsid w:val="003A3FEB"/>
    <w:rsid w:val="003A4111"/>
    <w:rsid w:val="003B117E"/>
    <w:rsid w:val="003B7540"/>
    <w:rsid w:val="003C29B9"/>
    <w:rsid w:val="003C4EAE"/>
    <w:rsid w:val="003C7837"/>
    <w:rsid w:val="003D10D9"/>
    <w:rsid w:val="003E010A"/>
    <w:rsid w:val="003E4C2A"/>
    <w:rsid w:val="003E5A67"/>
    <w:rsid w:val="003F06F1"/>
    <w:rsid w:val="003F33FD"/>
    <w:rsid w:val="003F43E9"/>
    <w:rsid w:val="003F5A64"/>
    <w:rsid w:val="004018CC"/>
    <w:rsid w:val="004022F4"/>
    <w:rsid w:val="0040364B"/>
    <w:rsid w:val="00410FDA"/>
    <w:rsid w:val="00412944"/>
    <w:rsid w:val="00421CB4"/>
    <w:rsid w:val="004239B6"/>
    <w:rsid w:val="00425294"/>
    <w:rsid w:val="00427039"/>
    <w:rsid w:val="00427194"/>
    <w:rsid w:val="00430005"/>
    <w:rsid w:val="00430766"/>
    <w:rsid w:val="0043204A"/>
    <w:rsid w:val="00434995"/>
    <w:rsid w:val="00435F35"/>
    <w:rsid w:val="00437290"/>
    <w:rsid w:val="00437C2E"/>
    <w:rsid w:val="004447FA"/>
    <w:rsid w:val="00446821"/>
    <w:rsid w:val="00450C2D"/>
    <w:rsid w:val="00452274"/>
    <w:rsid w:val="00452F64"/>
    <w:rsid w:val="0045425B"/>
    <w:rsid w:val="00457309"/>
    <w:rsid w:val="00462344"/>
    <w:rsid w:val="00463AA4"/>
    <w:rsid w:val="00466579"/>
    <w:rsid w:val="00466F0A"/>
    <w:rsid w:val="004670EA"/>
    <w:rsid w:val="004727EA"/>
    <w:rsid w:val="00475A28"/>
    <w:rsid w:val="0047667C"/>
    <w:rsid w:val="004776CA"/>
    <w:rsid w:val="00477BF0"/>
    <w:rsid w:val="00477FD9"/>
    <w:rsid w:val="00482232"/>
    <w:rsid w:val="00482BFC"/>
    <w:rsid w:val="00484BF2"/>
    <w:rsid w:val="00486B63"/>
    <w:rsid w:val="004909FD"/>
    <w:rsid w:val="00490BB3"/>
    <w:rsid w:val="00491C54"/>
    <w:rsid w:val="00493C56"/>
    <w:rsid w:val="00495832"/>
    <w:rsid w:val="004A1403"/>
    <w:rsid w:val="004A1F1A"/>
    <w:rsid w:val="004A4369"/>
    <w:rsid w:val="004A4E00"/>
    <w:rsid w:val="004A68C4"/>
    <w:rsid w:val="004A78A8"/>
    <w:rsid w:val="004B073A"/>
    <w:rsid w:val="004B7020"/>
    <w:rsid w:val="004B7780"/>
    <w:rsid w:val="004C33B3"/>
    <w:rsid w:val="004C5704"/>
    <w:rsid w:val="004C62CF"/>
    <w:rsid w:val="004C6307"/>
    <w:rsid w:val="004C7220"/>
    <w:rsid w:val="004D0077"/>
    <w:rsid w:val="004D0626"/>
    <w:rsid w:val="004D389A"/>
    <w:rsid w:val="004E3B54"/>
    <w:rsid w:val="004E503C"/>
    <w:rsid w:val="004E538A"/>
    <w:rsid w:val="004F312A"/>
    <w:rsid w:val="004F396B"/>
    <w:rsid w:val="004F4112"/>
    <w:rsid w:val="004F56FC"/>
    <w:rsid w:val="00500FD7"/>
    <w:rsid w:val="005046F6"/>
    <w:rsid w:val="005116BF"/>
    <w:rsid w:val="00512923"/>
    <w:rsid w:val="005215DB"/>
    <w:rsid w:val="00522496"/>
    <w:rsid w:val="00522F06"/>
    <w:rsid w:val="0052456E"/>
    <w:rsid w:val="00531F7B"/>
    <w:rsid w:val="00534A92"/>
    <w:rsid w:val="00540FF3"/>
    <w:rsid w:val="005417E3"/>
    <w:rsid w:val="005469AD"/>
    <w:rsid w:val="005478D1"/>
    <w:rsid w:val="00551E23"/>
    <w:rsid w:val="00552578"/>
    <w:rsid w:val="00552FB4"/>
    <w:rsid w:val="00553760"/>
    <w:rsid w:val="00553CAA"/>
    <w:rsid w:val="005600D9"/>
    <w:rsid w:val="00560138"/>
    <w:rsid w:val="00561F1E"/>
    <w:rsid w:val="00565690"/>
    <w:rsid w:val="00565AFE"/>
    <w:rsid w:val="005766BF"/>
    <w:rsid w:val="00582925"/>
    <w:rsid w:val="00584347"/>
    <w:rsid w:val="00584D12"/>
    <w:rsid w:val="00586470"/>
    <w:rsid w:val="00586E3A"/>
    <w:rsid w:val="005912C0"/>
    <w:rsid w:val="00593219"/>
    <w:rsid w:val="00593513"/>
    <w:rsid w:val="00593575"/>
    <w:rsid w:val="005944F3"/>
    <w:rsid w:val="00594B63"/>
    <w:rsid w:val="0059544A"/>
    <w:rsid w:val="005A1703"/>
    <w:rsid w:val="005A1AFB"/>
    <w:rsid w:val="005A3037"/>
    <w:rsid w:val="005A7117"/>
    <w:rsid w:val="005B0A99"/>
    <w:rsid w:val="005B5969"/>
    <w:rsid w:val="005B5992"/>
    <w:rsid w:val="005C03B2"/>
    <w:rsid w:val="005C4D52"/>
    <w:rsid w:val="005C7F34"/>
    <w:rsid w:val="005D1BBC"/>
    <w:rsid w:val="005E50C0"/>
    <w:rsid w:val="005E6F86"/>
    <w:rsid w:val="005F4DEB"/>
    <w:rsid w:val="005F57FB"/>
    <w:rsid w:val="005F64F3"/>
    <w:rsid w:val="005F6E0C"/>
    <w:rsid w:val="00600E64"/>
    <w:rsid w:val="006024FE"/>
    <w:rsid w:val="00602920"/>
    <w:rsid w:val="00603491"/>
    <w:rsid w:val="00610FFF"/>
    <w:rsid w:val="006139E5"/>
    <w:rsid w:val="00615D25"/>
    <w:rsid w:val="00623653"/>
    <w:rsid w:val="00625A56"/>
    <w:rsid w:val="00630B21"/>
    <w:rsid w:val="006326C4"/>
    <w:rsid w:val="00632E4E"/>
    <w:rsid w:val="00633575"/>
    <w:rsid w:val="00634A24"/>
    <w:rsid w:val="006372AE"/>
    <w:rsid w:val="00641F67"/>
    <w:rsid w:val="0064202F"/>
    <w:rsid w:val="006468B1"/>
    <w:rsid w:val="00650B33"/>
    <w:rsid w:val="006529CB"/>
    <w:rsid w:val="00654CFB"/>
    <w:rsid w:val="0065670D"/>
    <w:rsid w:val="00660A1E"/>
    <w:rsid w:val="0066386C"/>
    <w:rsid w:val="00664208"/>
    <w:rsid w:val="00667A28"/>
    <w:rsid w:val="00667BAE"/>
    <w:rsid w:val="00672389"/>
    <w:rsid w:val="00675470"/>
    <w:rsid w:val="00686B6F"/>
    <w:rsid w:val="0068735D"/>
    <w:rsid w:val="00690744"/>
    <w:rsid w:val="006926E2"/>
    <w:rsid w:val="00694B33"/>
    <w:rsid w:val="00694F55"/>
    <w:rsid w:val="00695274"/>
    <w:rsid w:val="006A1AF8"/>
    <w:rsid w:val="006A64CF"/>
    <w:rsid w:val="006B31E9"/>
    <w:rsid w:val="006C11B5"/>
    <w:rsid w:val="006C2D0B"/>
    <w:rsid w:val="006C3AFE"/>
    <w:rsid w:val="006C47B4"/>
    <w:rsid w:val="006C55EF"/>
    <w:rsid w:val="006D102B"/>
    <w:rsid w:val="006D19CF"/>
    <w:rsid w:val="006D2621"/>
    <w:rsid w:val="006D3D17"/>
    <w:rsid w:val="006D576C"/>
    <w:rsid w:val="006D5DDE"/>
    <w:rsid w:val="006D7419"/>
    <w:rsid w:val="006D767C"/>
    <w:rsid w:val="006D79B6"/>
    <w:rsid w:val="006E0AA3"/>
    <w:rsid w:val="006E5245"/>
    <w:rsid w:val="006F267F"/>
    <w:rsid w:val="006F3EBE"/>
    <w:rsid w:val="0070233C"/>
    <w:rsid w:val="00705BE5"/>
    <w:rsid w:val="00706A9B"/>
    <w:rsid w:val="00706AAE"/>
    <w:rsid w:val="00715945"/>
    <w:rsid w:val="00717C8C"/>
    <w:rsid w:val="00721AA8"/>
    <w:rsid w:val="00721FBF"/>
    <w:rsid w:val="007223B3"/>
    <w:rsid w:val="007241E3"/>
    <w:rsid w:val="007267B7"/>
    <w:rsid w:val="007318C1"/>
    <w:rsid w:val="007320B6"/>
    <w:rsid w:val="00732191"/>
    <w:rsid w:val="00732C0E"/>
    <w:rsid w:val="00732C8F"/>
    <w:rsid w:val="00735863"/>
    <w:rsid w:val="00743019"/>
    <w:rsid w:val="00743B27"/>
    <w:rsid w:val="00744D4A"/>
    <w:rsid w:val="00746B05"/>
    <w:rsid w:val="00753D7B"/>
    <w:rsid w:val="0075677A"/>
    <w:rsid w:val="00756F79"/>
    <w:rsid w:val="00760750"/>
    <w:rsid w:val="0076223F"/>
    <w:rsid w:val="00762582"/>
    <w:rsid w:val="00764730"/>
    <w:rsid w:val="00764A6D"/>
    <w:rsid w:val="00765731"/>
    <w:rsid w:val="00766CEA"/>
    <w:rsid w:val="00771A4F"/>
    <w:rsid w:val="007741EB"/>
    <w:rsid w:val="0077443D"/>
    <w:rsid w:val="00775BBD"/>
    <w:rsid w:val="007803DD"/>
    <w:rsid w:val="007838E6"/>
    <w:rsid w:val="0078572C"/>
    <w:rsid w:val="00791BC2"/>
    <w:rsid w:val="00791DF8"/>
    <w:rsid w:val="00794F2B"/>
    <w:rsid w:val="00796298"/>
    <w:rsid w:val="007A04B5"/>
    <w:rsid w:val="007A0678"/>
    <w:rsid w:val="007A0CD0"/>
    <w:rsid w:val="007A27C5"/>
    <w:rsid w:val="007A625E"/>
    <w:rsid w:val="007A7D22"/>
    <w:rsid w:val="007B2517"/>
    <w:rsid w:val="007B303B"/>
    <w:rsid w:val="007B31CF"/>
    <w:rsid w:val="007B3932"/>
    <w:rsid w:val="007B6FD4"/>
    <w:rsid w:val="007B7EE5"/>
    <w:rsid w:val="007C0E9B"/>
    <w:rsid w:val="007C365D"/>
    <w:rsid w:val="007C3FE3"/>
    <w:rsid w:val="007C4A9D"/>
    <w:rsid w:val="007C506A"/>
    <w:rsid w:val="007C62F0"/>
    <w:rsid w:val="007C7598"/>
    <w:rsid w:val="007C7CC1"/>
    <w:rsid w:val="007D1CD8"/>
    <w:rsid w:val="007D2800"/>
    <w:rsid w:val="007D35EE"/>
    <w:rsid w:val="007E023A"/>
    <w:rsid w:val="007E1721"/>
    <w:rsid w:val="007E309B"/>
    <w:rsid w:val="007E54E5"/>
    <w:rsid w:val="007E5DC7"/>
    <w:rsid w:val="007E75C1"/>
    <w:rsid w:val="007F06EB"/>
    <w:rsid w:val="007F1E03"/>
    <w:rsid w:val="007F5F0B"/>
    <w:rsid w:val="007F6052"/>
    <w:rsid w:val="00800F3B"/>
    <w:rsid w:val="00802216"/>
    <w:rsid w:val="00802250"/>
    <w:rsid w:val="0080352C"/>
    <w:rsid w:val="00803536"/>
    <w:rsid w:val="00804F57"/>
    <w:rsid w:val="008050AF"/>
    <w:rsid w:val="00813B36"/>
    <w:rsid w:val="00822079"/>
    <w:rsid w:val="00822198"/>
    <w:rsid w:val="0082228D"/>
    <w:rsid w:val="008234E6"/>
    <w:rsid w:val="00827DE7"/>
    <w:rsid w:val="00833161"/>
    <w:rsid w:val="008341D6"/>
    <w:rsid w:val="00835BA7"/>
    <w:rsid w:val="008442E4"/>
    <w:rsid w:val="00861DC9"/>
    <w:rsid w:val="00864242"/>
    <w:rsid w:val="00867BA1"/>
    <w:rsid w:val="00867F01"/>
    <w:rsid w:val="00870154"/>
    <w:rsid w:val="008733F2"/>
    <w:rsid w:val="00874418"/>
    <w:rsid w:val="0087585A"/>
    <w:rsid w:val="00875ADB"/>
    <w:rsid w:val="008764F0"/>
    <w:rsid w:val="00877EFE"/>
    <w:rsid w:val="00881EE2"/>
    <w:rsid w:val="00883A25"/>
    <w:rsid w:val="00886D64"/>
    <w:rsid w:val="00890D6E"/>
    <w:rsid w:val="0089213D"/>
    <w:rsid w:val="008932F6"/>
    <w:rsid w:val="008A1DE3"/>
    <w:rsid w:val="008A293D"/>
    <w:rsid w:val="008A4C3C"/>
    <w:rsid w:val="008A62C7"/>
    <w:rsid w:val="008A6FE8"/>
    <w:rsid w:val="008A7C03"/>
    <w:rsid w:val="008B0E6A"/>
    <w:rsid w:val="008B7C84"/>
    <w:rsid w:val="008C0C5B"/>
    <w:rsid w:val="008C3121"/>
    <w:rsid w:val="008C39D4"/>
    <w:rsid w:val="008C4C89"/>
    <w:rsid w:val="008D1726"/>
    <w:rsid w:val="008D36DE"/>
    <w:rsid w:val="008D4FC5"/>
    <w:rsid w:val="008D5227"/>
    <w:rsid w:val="008D5231"/>
    <w:rsid w:val="008D79C0"/>
    <w:rsid w:val="008E0412"/>
    <w:rsid w:val="008E319C"/>
    <w:rsid w:val="008E5C05"/>
    <w:rsid w:val="008E62C0"/>
    <w:rsid w:val="008F44F2"/>
    <w:rsid w:val="008F49C2"/>
    <w:rsid w:val="00903230"/>
    <w:rsid w:val="009053DE"/>
    <w:rsid w:val="00906073"/>
    <w:rsid w:val="00906ABC"/>
    <w:rsid w:val="00915445"/>
    <w:rsid w:val="00915987"/>
    <w:rsid w:val="00916D30"/>
    <w:rsid w:val="0092032A"/>
    <w:rsid w:val="009228B4"/>
    <w:rsid w:val="00931D00"/>
    <w:rsid w:val="00934E1C"/>
    <w:rsid w:val="00935337"/>
    <w:rsid w:val="009356FC"/>
    <w:rsid w:val="00937210"/>
    <w:rsid w:val="0094043C"/>
    <w:rsid w:val="00940443"/>
    <w:rsid w:val="009410E6"/>
    <w:rsid w:val="009437BD"/>
    <w:rsid w:val="00943AA7"/>
    <w:rsid w:val="0094533F"/>
    <w:rsid w:val="00945947"/>
    <w:rsid w:val="00947AB3"/>
    <w:rsid w:val="009505AA"/>
    <w:rsid w:val="00952EDD"/>
    <w:rsid w:val="0095479F"/>
    <w:rsid w:val="00960D64"/>
    <w:rsid w:val="009618E7"/>
    <w:rsid w:val="00962477"/>
    <w:rsid w:val="00966C30"/>
    <w:rsid w:val="009678F4"/>
    <w:rsid w:val="00976407"/>
    <w:rsid w:val="00980290"/>
    <w:rsid w:val="0098768B"/>
    <w:rsid w:val="00995E8B"/>
    <w:rsid w:val="009A5E0D"/>
    <w:rsid w:val="009B0700"/>
    <w:rsid w:val="009B2BE3"/>
    <w:rsid w:val="009B4A6C"/>
    <w:rsid w:val="009B6929"/>
    <w:rsid w:val="009C2043"/>
    <w:rsid w:val="009C708D"/>
    <w:rsid w:val="009C7492"/>
    <w:rsid w:val="009D5313"/>
    <w:rsid w:val="009D58DA"/>
    <w:rsid w:val="009D7404"/>
    <w:rsid w:val="009E020A"/>
    <w:rsid w:val="009E0D74"/>
    <w:rsid w:val="009E1950"/>
    <w:rsid w:val="009E2C3B"/>
    <w:rsid w:val="009E361B"/>
    <w:rsid w:val="009E7A58"/>
    <w:rsid w:val="009E7B6E"/>
    <w:rsid w:val="009E7C6A"/>
    <w:rsid w:val="009F4849"/>
    <w:rsid w:val="009F50DB"/>
    <w:rsid w:val="009F5ED9"/>
    <w:rsid w:val="009F6655"/>
    <w:rsid w:val="00A01138"/>
    <w:rsid w:val="00A02554"/>
    <w:rsid w:val="00A02891"/>
    <w:rsid w:val="00A06569"/>
    <w:rsid w:val="00A12768"/>
    <w:rsid w:val="00A12DEA"/>
    <w:rsid w:val="00A1396D"/>
    <w:rsid w:val="00A152E7"/>
    <w:rsid w:val="00A160AA"/>
    <w:rsid w:val="00A20E24"/>
    <w:rsid w:val="00A221BA"/>
    <w:rsid w:val="00A2321A"/>
    <w:rsid w:val="00A2447A"/>
    <w:rsid w:val="00A258EC"/>
    <w:rsid w:val="00A265A3"/>
    <w:rsid w:val="00A31B58"/>
    <w:rsid w:val="00A347A7"/>
    <w:rsid w:val="00A4079B"/>
    <w:rsid w:val="00A425CF"/>
    <w:rsid w:val="00A432F1"/>
    <w:rsid w:val="00A44025"/>
    <w:rsid w:val="00A440F7"/>
    <w:rsid w:val="00A45AB6"/>
    <w:rsid w:val="00A46BE3"/>
    <w:rsid w:val="00A52804"/>
    <w:rsid w:val="00A61764"/>
    <w:rsid w:val="00A64195"/>
    <w:rsid w:val="00A66259"/>
    <w:rsid w:val="00A671F9"/>
    <w:rsid w:val="00A7150C"/>
    <w:rsid w:val="00A737EF"/>
    <w:rsid w:val="00A7740A"/>
    <w:rsid w:val="00A7757D"/>
    <w:rsid w:val="00A81159"/>
    <w:rsid w:val="00A81D7E"/>
    <w:rsid w:val="00A83108"/>
    <w:rsid w:val="00A83A13"/>
    <w:rsid w:val="00A858E1"/>
    <w:rsid w:val="00A90368"/>
    <w:rsid w:val="00A9391F"/>
    <w:rsid w:val="00A95B6D"/>
    <w:rsid w:val="00AA016F"/>
    <w:rsid w:val="00AA126F"/>
    <w:rsid w:val="00AA1F4F"/>
    <w:rsid w:val="00AA26C5"/>
    <w:rsid w:val="00AA5596"/>
    <w:rsid w:val="00AA79CA"/>
    <w:rsid w:val="00AB408D"/>
    <w:rsid w:val="00AB4885"/>
    <w:rsid w:val="00AB508D"/>
    <w:rsid w:val="00AB7640"/>
    <w:rsid w:val="00AB7B16"/>
    <w:rsid w:val="00AC12D3"/>
    <w:rsid w:val="00AC21D5"/>
    <w:rsid w:val="00AC55FA"/>
    <w:rsid w:val="00AD1B67"/>
    <w:rsid w:val="00AD5AF0"/>
    <w:rsid w:val="00AD700A"/>
    <w:rsid w:val="00AD7E86"/>
    <w:rsid w:val="00AE0041"/>
    <w:rsid w:val="00AE1029"/>
    <w:rsid w:val="00AE28F8"/>
    <w:rsid w:val="00AE2D85"/>
    <w:rsid w:val="00AF1043"/>
    <w:rsid w:val="00AF1D03"/>
    <w:rsid w:val="00AF2AC3"/>
    <w:rsid w:val="00AF4C7C"/>
    <w:rsid w:val="00AF752E"/>
    <w:rsid w:val="00AF7BDD"/>
    <w:rsid w:val="00B0341E"/>
    <w:rsid w:val="00B03FB0"/>
    <w:rsid w:val="00B051C7"/>
    <w:rsid w:val="00B117CD"/>
    <w:rsid w:val="00B121B4"/>
    <w:rsid w:val="00B170EA"/>
    <w:rsid w:val="00B17AA3"/>
    <w:rsid w:val="00B2127C"/>
    <w:rsid w:val="00B22026"/>
    <w:rsid w:val="00B2461E"/>
    <w:rsid w:val="00B31070"/>
    <w:rsid w:val="00B34B3D"/>
    <w:rsid w:val="00B37993"/>
    <w:rsid w:val="00B444E4"/>
    <w:rsid w:val="00B44D40"/>
    <w:rsid w:val="00B45A32"/>
    <w:rsid w:val="00B45EDD"/>
    <w:rsid w:val="00B47A40"/>
    <w:rsid w:val="00B502F6"/>
    <w:rsid w:val="00B5056F"/>
    <w:rsid w:val="00B50BED"/>
    <w:rsid w:val="00B50C0D"/>
    <w:rsid w:val="00B527DB"/>
    <w:rsid w:val="00B53A4D"/>
    <w:rsid w:val="00B545F3"/>
    <w:rsid w:val="00B56C77"/>
    <w:rsid w:val="00B64241"/>
    <w:rsid w:val="00B673F6"/>
    <w:rsid w:val="00B67955"/>
    <w:rsid w:val="00B72394"/>
    <w:rsid w:val="00B732C9"/>
    <w:rsid w:val="00B779C8"/>
    <w:rsid w:val="00B80F1A"/>
    <w:rsid w:val="00B837D8"/>
    <w:rsid w:val="00B87102"/>
    <w:rsid w:val="00B92985"/>
    <w:rsid w:val="00B94E1F"/>
    <w:rsid w:val="00BA0DBD"/>
    <w:rsid w:val="00BA17AD"/>
    <w:rsid w:val="00BA4FB8"/>
    <w:rsid w:val="00BB26B5"/>
    <w:rsid w:val="00BB717F"/>
    <w:rsid w:val="00BC2ED6"/>
    <w:rsid w:val="00BC6A65"/>
    <w:rsid w:val="00BD1FA5"/>
    <w:rsid w:val="00BD576A"/>
    <w:rsid w:val="00BD58E0"/>
    <w:rsid w:val="00BE3586"/>
    <w:rsid w:val="00BE6094"/>
    <w:rsid w:val="00BE60F1"/>
    <w:rsid w:val="00BE686D"/>
    <w:rsid w:val="00BF2178"/>
    <w:rsid w:val="00BF2A5A"/>
    <w:rsid w:val="00BF5BC4"/>
    <w:rsid w:val="00BF6C24"/>
    <w:rsid w:val="00C00D97"/>
    <w:rsid w:val="00C03C2C"/>
    <w:rsid w:val="00C1066F"/>
    <w:rsid w:val="00C15559"/>
    <w:rsid w:val="00C25724"/>
    <w:rsid w:val="00C3235E"/>
    <w:rsid w:val="00C36329"/>
    <w:rsid w:val="00C40CD1"/>
    <w:rsid w:val="00C415D0"/>
    <w:rsid w:val="00C4341D"/>
    <w:rsid w:val="00C4341F"/>
    <w:rsid w:val="00C446C1"/>
    <w:rsid w:val="00C45601"/>
    <w:rsid w:val="00C50320"/>
    <w:rsid w:val="00C5174F"/>
    <w:rsid w:val="00C53906"/>
    <w:rsid w:val="00C63E8D"/>
    <w:rsid w:val="00C64197"/>
    <w:rsid w:val="00C65148"/>
    <w:rsid w:val="00C66751"/>
    <w:rsid w:val="00C713F0"/>
    <w:rsid w:val="00C75BE0"/>
    <w:rsid w:val="00C7677F"/>
    <w:rsid w:val="00C770B6"/>
    <w:rsid w:val="00C77974"/>
    <w:rsid w:val="00C83CE9"/>
    <w:rsid w:val="00C94E21"/>
    <w:rsid w:val="00C978E0"/>
    <w:rsid w:val="00CA08ED"/>
    <w:rsid w:val="00CA098F"/>
    <w:rsid w:val="00CB279F"/>
    <w:rsid w:val="00CB2EAC"/>
    <w:rsid w:val="00CB3D37"/>
    <w:rsid w:val="00CB792C"/>
    <w:rsid w:val="00CC1522"/>
    <w:rsid w:val="00CC32A3"/>
    <w:rsid w:val="00CD2F35"/>
    <w:rsid w:val="00CD32E1"/>
    <w:rsid w:val="00CD39B0"/>
    <w:rsid w:val="00CD6603"/>
    <w:rsid w:val="00CE0245"/>
    <w:rsid w:val="00CE4C10"/>
    <w:rsid w:val="00CE707E"/>
    <w:rsid w:val="00CE7547"/>
    <w:rsid w:val="00CE7C98"/>
    <w:rsid w:val="00CF07F9"/>
    <w:rsid w:val="00CF3B47"/>
    <w:rsid w:val="00D04380"/>
    <w:rsid w:val="00D0475E"/>
    <w:rsid w:val="00D05D69"/>
    <w:rsid w:val="00D10983"/>
    <w:rsid w:val="00D15213"/>
    <w:rsid w:val="00D2235C"/>
    <w:rsid w:val="00D2318B"/>
    <w:rsid w:val="00D30F14"/>
    <w:rsid w:val="00D35353"/>
    <w:rsid w:val="00D4101D"/>
    <w:rsid w:val="00D45AA6"/>
    <w:rsid w:val="00D5041B"/>
    <w:rsid w:val="00D5079B"/>
    <w:rsid w:val="00D54CDF"/>
    <w:rsid w:val="00D56D45"/>
    <w:rsid w:val="00D6001F"/>
    <w:rsid w:val="00D62187"/>
    <w:rsid w:val="00D629FF"/>
    <w:rsid w:val="00D701C3"/>
    <w:rsid w:val="00D740BB"/>
    <w:rsid w:val="00D7560F"/>
    <w:rsid w:val="00D762A6"/>
    <w:rsid w:val="00D8062A"/>
    <w:rsid w:val="00D81405"/>
    <w:rsid w:val="00D86F66"/>
    <w:rsid w:val="00D933C0"/>
    <w:rsid w:val="00D95C9B"/>
    <w:rsid w:val="00D96383"/>
    <w:rsid w:val="00D97D34"/>
    <w:rsid w:val="00DA0681"/>
    <w:rsid w:val="00DA092A"/>
    <w:rsid w:val="00DA10BC"/>
    <w:rsid w:val="00DB6726"/>
    <w:rsid w:val="00DC7BD5"/>
    <w:rsid w:val="00DD463C"/>
    <w:rsid w:val="00DE05EF"/>
    <w:rsid w:val="00DE3C28"/>
    <w:rsid w:val="00DE62E6"/>
    <w:rsid w:val="00DE6820"/>
    <w:rsid w:val="00DF0A99"/>
    <w:rsid w:val="00DF3418"/>
    <w:rsid w:val="00DF4F5A"/>
    <w:rsid w:val="00DF687F"/>
    <w:rsid w:val="00E00E36"/>
    <w:rsid w:val="00E037E2"/>
    <w:rsid w:val="00E07B38"/>
    <w:rsid w:val="00E1029A"/>
    <w:rsid w:val="00E13100"/>
    <w:rsid w:val="00E16746"/>
    <w:rsid w:val="00E16CCF"/>
    <w:rsid w:val="00E1721D"/>
    <w:rsid w:val="00E21154"/>
    <w:rsid w:val="00E21D02"/>
    <w:rsid w:val="00E223B8"/>
    <w:rsid w:val="00E22D46"/>
    <w:rsid w:val="00E234FF"/>
    <w:rsid w:val="00E25260"/>
    <w:rsid w:val="00E27D3C"/>
    <w:rsid w:val="00E304CD"/>
    <w:rsid w:val="00E363A4"/>
    <w:rsid w:val="00E4095A"/>
    <w:rsid w:val="00E44A79"/>
    <w:rsid w:val="00E45531"/>
    <w:rsid w:val="00E51CEA"/>
    <w:rsid w:val="00E544C6"/>
    <w:rsid w:val="00E5591E"/>
    <w:rsid w:val="00E56110"/>
    <w:rsid w:val="00E56A91"/>
    <w:rsid w:val="00E613BF"/>
    <w:rsid w:val="00E63D8C"/>
    <w:rsid w:val="00E66F4A"/>
    <w:rsid w:val="00E714D9"/>
    <w:rsid w:val="00E8209D"/>
    <w:rsid w:val="00E8304E"/>
    <w:rsid w:val="00E91923"/>
    <w:rsid w:val="00E92543"/>
    <w:rsid w:val="00E936FB"/>
    <w:rsid w:val="00E97337"/>
    <w:rsid w:val="00E97C06"/>
    <w:rsid w:val="00E97C48"/>
    <w:rsid w:val="00EA2923"/>
    <w:rsid w:val="00EB2A02"/>
    <w:rsid w:val="00EB3096"/>
    <w:rsid w:val="00EB57F8"/>
    <w:rsid w:val="00EC1330"/>
    <w:rsid w:val="00EC23CA"/>
    <w:rsid w:val="00EC6A95"/>
    <w:rsid w:val="00EC6F92"/>
    <w:rsid w:val="00ED0129"/>
    <w:rsid w:val="00ED74FA"/>
    <w:rsid w:val="00EE3FE7"/>
    <w:rsid w:val="00EE6F83"/>
    <w:rsid w:val="00F0085E"/>
    <w:rsid w:val="00F00B28"/>
    <w:rsid w:val="00F01159"/>
    <w:rsid w:val="00F012B1"/>
    <w:rsid w:val="00F17988"/>
    <w:rsid w:val="00F218EF"/>
    <w:rsid w:val="00F252DC"/>
    <w:rsid w:val="00F26BA1"/>
    <w:rsid w:val="00F2785C"/>
    <w:rsid w:val="00F27947"/>
    <w:rsid w:val="00F30702"/>
    <w:rsid w:val="00F30D1C"/>
    <w:rsid w:val="00F37063"/>
    <w:rsid w:val="00F374D3"/>
    <w:rsid w:val="00F41854"/>
    <w:rsid w:val="00F4545C"/>
    <w:rsid w:val="00F51FFB"/>
    <w:rsid w:val="00F60013"/>
    <w:rsid w:val="00F625DE"/>
    <w:rsid w:val="00F65387"/>
    <w:rsid w:val="00F66C2B"/>
    <w:rsid w:val="00F66E56"/>
    <w:rsid w:val="00F7181A"/>
    <w:rsid w:val="00F71DBE"/>
    <w:rsid w:val="00F7547B"/>
    <w:rsid w:val="00F75C6B"/>
    <w:rsid w:val="00F76B8E"/>
    <w:rsid w:val="00F80AE4"/>
    <w:rsid w:val="00F83AB8"/>
    <w:rsid w:val="00F83DCF"/>
    <w:rsid w:val="00F863B2"/>
    <w:rsid w:val="00F87011"/>
    <w:rsid w:val="00F93FFB"/>
    <w:rsid w:val="00F94B2B"/>
    <w:rsid w:val="00F952A7"/>
    <w:rsid w:val="00F95DFA"/>
    <w:rsid w:val="00F96165"/>
    <w:rsid w:val="00FA1084"/>
    <w:rsid w:val="00FA6FC6"/>
    <w:rsid w:val="00FB704B"/>
    <w:rsid w:val="00FC26FA"/>
    <w:rsid w:val="00FD3B9C"/>
    <w:rsid w:val="00FD6C87"/>
    <w:rsid w:val="00FD7FB1"/>
    <w:rsid w:val="00FE21AF"/>
    <w:rsid w:val="00FE35A9"/>
    <w:rsid w:val="00FE4B35"/>
    <w:rsid w:val="00FE5EDD"/>
    <w:rsid w:val="00FF05FF"/>
    <w:rsid w:val="00FF392D"/>
    <w:rsid w:val="00FF421A"/>
    <w:rsid w:val="00FF6F4B"/>
    <w:rsid w:val="00FF7D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E4C4D"/>
  <w15:docId w15:val="{DBB88848-297C-4704-A72F-AC4F395E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440F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6D5DDE"/>
    <w:pPr>
      <w:keepNext/>
      <w:snapToGrid w:val="0"/>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6D5DDE"/>
    <w:pPr>
      <w:keepNext/>
      <w:jc w:val="center"/>
      <w:outlineLvl w:val="1"/>
    </w:pPr>
    <w:rPr>
      <w:sz w:val="28"/>
      <w:szCs w:val="28"/>
    </w:rPr>
  </w:style>
  <w:style w:type="paragraph" w:styleId="3">
    <w:name w:val="heading 3"/>
    <w:basedOn w:val="a"/>
    <w:next w:val="a"/>
    <w:link w:val="30"/>
    <w:uiPriority w:val="9"/>
    <w:qFormat/>
    <w:rsid w:val="006D5DDE"/>
    <w:pPr>
      <w:keepNext/>
      <w:widowControl w:val="0"/>
      <w:autoSpaceDE w:val="0"/>
      <w:autoSpaceDN w:val="0"/>
      <w:adjustRightInd w:val="0"/>
      <w:ind w:left="851"/>
      <w:outlineLvl w:val="2"/>
    </w:pPr>
    <w:rPr>
      <w:rFonts w:eastAsia="Arial Unicode MS"/>
      <w:sz w:val="28"/>
      <w:szCs w:val="28"/>
    </w:rPr>
  </w:style>
  <w:style w:type="paragraph" w:styleId="4">
    <w:name w:val="heading 4"/>
    <w:basedOn w:val="a"/>
    <w:next w:val="a"/>
    <w:link w:val="40"/>
    <w:uiPriority w:val="9"/>
    <w:qFormat/>
    <w:rsid w:val="006D5DDE"/>
    <w:pPr>
      <w:keepNext/>
      <w:snapToGrid w:val="0"/>
      <w:spacing w:before="240" w:after="60"/>
      <w:outlineLvl w:val="3"/>
    </w:pPr>
    <w:rPr>
      <w:b/>
      <w:bCs/>
      <w:sz w:val="28"/>
      <w:szCs w:val="28"/>
    </w:rPr>
  </w:style>
  <w:style w:type="paragraph" w:styleId="5">
    <w:name w:val="heading 5"/>
    <w:basedOn w:val="a"/>
    <w:next w:val="a"/>
    <w:link w:val="50"/>
    <w:uiPriority w:val="9"/>
    <w:qFormat/>
    <w:rsid w:val="006D5DDE"/>
    <w:pPr>
      <w:keepNext/>
      <w:ind w:firstLine="709"/>
      <w:jc w:val="right"/>
      <w:outlineLvl w:val="4"/>
    </w:pPr>
    <w:rPr>
      <w:sz w:val="28"/>
      <w:szCs w:val="28"/>
    </w:rPr>
  </w:style>
  <w:style w:type="paragraph" w:styleId="6">
    <w:name w:val="heading 6"/>
    <w:basedOn w:val="a"/>
    <w:next w:val="a"/>
    <w:link w:val="60"/>
    <w:uiPriority w:val="9"/>
    <w:qFormat/>
    <w:rsid w:val="006D5DDE"/>
    <w:pPr>
      <w:keepNext/>
      <w:outlineLvl w:val="5"/>
    </w:pPr>
    <w:rPr>
      <w:sz w:val="28"/>
      <w:szCs w:val="28"/>
    </w:rPr>
  </w:style>
  <w:style w:type="paragraph" w:styleId="7">
    <w:name w:val="heading 7"/>
    <w:basedOn w:val="a"/>
    <w:next w:val="a"/>
    <w:link w:val="70"/>
    <w:uiPriority w:val="9"/>
    <w:qFormat/>
    <w:rsid w:val="006D5DDE"/>
    <w:pPr>
      <w:keepNext/>
      <w:jc w:val="both"/>
      <w:outlineLvl w:val="6"/>
    </w:pPr>
    <w:rPr>
      <w:sz w:val="28"/>
      <w:szCs w:val="28"/>
    </w:rPr>
  </w:style>
  <w:style w:type="paragraph" w:styleId="8">
    <w:name w:val="heading 8"/>
    <w:basedOn w:val="a"/>
    <w:next w:val="a"/>
    <w:link w:val="80"/>
    <w:uiPriority w:val="9"/>
    <w:qFormat/>
    <w:rsid w:val="006D5DDE"/>
    <w:pPr>
      <w:keepNext/>
      <w:shd w:val="clear" w:color="auto" w:fill="FFFFFF"/>
      <w:overflowPunct w:val="0"/>
      <w:autoSpaceDE w:val="0"/>
      <w:autoSpaceDN w:val="0"/>
      <w:adjustRightInd w:val="0"/>
      <w:spacing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
    <w:qFormat/>
    <w:rsid w:val="006D5DDE"/>
    <w:pPr>
      <w:keepNext/>
      <w:shd w:val="clear" w:color="auto" w:fill="FFFFFF"/>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5D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6D5DDE"/>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rsid w:val="006D5DDE"/>
    <w:rPr>
      <w:rFonts w:ascii="Times New Roman" w:eastAsia="Arial Unicode MS" w:hAnsi="Times New Roman" w:cs="Times New Roman"/>
      <w:sz w:val="28"/>
      <w:szCs w:val="28"/>
      <w:lang w:eastAsia="ru-RU"/>
    </w:rPr>
  </w:style>
  <w:style w:type="character" w:customStyle="1" w:styleId="40">
    <w:name w:val="Заголовок 4 Знак"/>
    <w:basedOn w:val="a0"/>
    <w:link w:val="4"/>
    <w:uiPriority w:val="9"/>
    <w:rsid w:val="006D5DD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6D5DDE"/>
    <w:rPr>
      <w:rFonts w:ascii="Times New Roman" w:eastAsia="Times New Roman" w:hAnsi="Times New Roman" w:cs="Times New Roman"/>
      <w:sz w:val="28"/>
      <w:szCs w:val="28"/>
      <w:lang w:eastAsia="ru-RU"/>
    </w:rPr>
  </w:style>
  <w:style w:type="character" w:customStyle="1" w:styleId="60">
    <w:name w:val="Заголовок 6 Знак"/>
    <w:basedOn w:val="a0"/>
    <w:link w:val="6"/>
    <w:uiPriority w:val="9"/>
    <w:rsid w:val="006D5DDE"/>
    <w:rPr>
      <w:rFonts w:ascii="Times New Roman" w:eastAsia="Times New Roman" w:hAnsi="Times New Roman" w:cs="Times New Roman"/>
      <w:sz w:val="28"/>
      <w:szCs w:val="28"/>
      <w:lang w:eastAsia="ru-RU"/>
    </w:rPr>
  </w:style>
  <w:style w:type="character" w:customStyle="1" w:styleId="70">
    <w:name w:val="Заголовок 7 Знак"/>
    <w:basedOn w:val="a0"/>
    <w:link w:val="7"/>
    <w:uiPriority w:val="9"/>
    <w:rsid w:val="006D5DDE"/>
    <w:rPr>
      <w:rFonts w:ascii="Times New Roman" w:eastAsia="Times New Roman" w:hAnsi="Times New Roman" w:cs="Times New Roman"/>
      <w:sz w:val="28"/>
      <w:szCs w:val="28"/>
      <w:lang w:eastAsia="ru-RU"/>
    </w:rPr>
  </w:style>
  <w:style w:type="character" w:customStyle="1" w:styleId="80">
    <w:name w:val="Заголовок 8 Знак"/>
    <w:basedOn w:val="a0"/>
    <w:link w:val="8"/>
    <w:uiPriority w:val="9"/>
    <w:rsid w:val="006D5DDE"/>
    <w:rPr>
      <w:rFonts w:ascii="Times New Roman" w:eastAsia="Times New Roman" w:hAnsi="Times New Roman" w:cs="Times New Roman"/>
      <w:color w:val="000000"/>
      <w:spacing w:val="-4"/>
      <w:sz w:val="28"/>
      <w:szCs w:val="28"/>
      <w:shd w:val="clear" w:color="auto" w:fill="FFFFFF"/>
      <w:lang w:eastAsia="ru-RU"/>
    </w:rPr>
  </w:style>
  <w:style w:type="character" w:customStyle="1" w:styleId="90">
    <w:name w:val="Заголовок 9 Знак"/>
    <w:basedOn w:val="a0"/>
    <w:link w:val="9"/>
    <w:uiPriority w:val="9"/>
    <w:rsid w:val="006D5DDE"/>
    <w:rPr>
      <w:rFonts w:ascii="Times New Roman" w:eastAsia="Times New Roman" w:hAnsi="Times New Roman" w:cs="Times New Roman"/>
      <w:color w:val="000000"/>
      <w:spacing w:val="-4"/>
      <w:sz w:val="28"/>
      <w:szCs w:val="28"/>
      <w:shd w:val="clear" w:color="auto" w:fill="FFFFFF"/>
      <w:lang w:eastAsia="ru-RU"/>
    </w:rPr>
  </w:style>
  <w:style w:type="paragraph" w:styleId="a3">
    <w:name w:val="header"/>
    <w:basedOn w:val="a"/>
    <w:link w:val="a4"/>
    <w:uiPriority w:val="99"/>
    <w:unhideWhenUsed/>
    <w:rsid w:val="0043204A"/>
    <w:pPr>
      <w:tabs>
        <w:tab w:val="center" w:pos="4677"/>
        <w:tab w:val="right" w:pos="9355"/>
      </w:tabs>
    </w:pPr>
  </w:style>
  <w:style w:type="character" w:customStyle="1" w:styleId="a4">
    <w:name w:val="Верхний колонтитул Знак"/>
    <w:basedOn w:val="a0"/>
    <w:link w:val="a3"/>
    <w:uiPriority w:val="99"/>
    <w:rsid w:val="0043204A"/>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43204A"/>
    <w:pPr>
      <w:tabs>
        <w:tab w:val="center" w:pos="4677"/>
        <w:tab w:val="right" w:pos="9355"/>
      </w:tabs>
    </w:pPr>
  </w:style>
  <w:style w:type="character" w:customStyle="1" w:styleId="a6">
    <w:name w:val="Нижний колонтитул Знак"/>
    <w:basedOn w:val="a0"/>
    <w:link w:val="a5"/>
    <w:uiPriority w:val="99"/>
    <w:rsid w:val="0043204A"/>
    <w:rPr>
      <w:rFonts w:ascii="Times New Roman" w:eastAsia="Times New Roman" w:hAnsi="Times New Roman" w:cs="Times New Roman"/>
      <w:sz w:val="24"/>
      <w:szCs w:val="20"/>
      <w:lang w:eastAsia="ru-RU"/>
    </w:rPr>
  </w:style>
  <w:style w:type="character" w:customStyle="1" w:styleId="a7">
    <w:name w:val="Текст выноски Знак"/>
    <w:basedOn w:val="a0"/>
    <w:link w:val="a8"/>
    <w:uiPriority w:val="99"/>
    <w:semiHidden/>
    <w:rsid w:val="006D5DDE"/>
    <w:rPr>
      <w:rFonts w:ascii="Tahoma" w:eastAsia="Times New Roman" w:hAnsi="Tahoma" w:cs="Tahoma"/>
      <w:sz w:val="16"/>
      <w:szCs w:val="16"/>
      <w:lang w:eastAsia="ru-RU"/>
    </w:rPr>
  </w:style>
  <w:style w:type="paragraph" w:styleId="a8">
    <w:name w:val="Balloon Text"/>
    <w:basedOn w:val="a"/>
    <w:link w:val="a7"/>
    <w:uiPriority w:val="99"/>
    <w:semiHidden/>
    <w:rsid w:val="006D5DDE"/>
    <w:rPr>
      <w:rFonts w:ascii="Tahoma" w:hAnsi="Tahoma" w:cs="Tahoma"/>
      <w:sz w:val="16"/>
      <w:szCs w:val="16"/>
    </w:rPr>
  </w:style>
  <w:style w:type="paragraph" w:styleId="a9">
    <w:name w:val="Body Text"/>
    <w:basedOn w:val="a"/>
    <w:link w:val="aa"/>
    <w:uiPriority w:val="99"/>
    <w:rsid w:val="006D5DDE"/>
    <w:pPr>
      <w:autoSpaceDE w:val="0"/>
      <w:autoSpaceDN w:val="0"/>
      <w:jc w:val="both"/>
    </w:pPr>
    <w:rPr>
      <w:sz w:val="28"/>
      <w:szCs w:val="28"/>
    </w:rPr>
  </w:style>
  <w:style w:type="character" w:customStyle="1" w:styleId="aa">
    <w:name w:val="Основной текст Знак"/>
    <w:basedOn w:val="a0"/>
    <w:link w:val="a9"/>
    <w:uiPriority w:val="99"/>
    <w:rsid w:val="006D5DDE"/>
    <w:rPr>
      <w:rFonts w:ascii="Times New Roman" w:eastAsia="Times New Roman" w:hAnsi="Times New Roman" w:cs="Times New Roman"/>
      <w:sz w:val="28"/>
      <w:szCs w:val="28"/>
      <w:lang w:eastAsia="ru-RU"/>
    </w:rPr>
  </w:style>
  <w:style w:type="paragraph" w:styleId="21">
    <w:name w:val="Body Text 2"/>
    <w:basedOn w:val="a"/>
    <w:link w:val="22"/>
    <w:uiPriority w:val="99"/>
    <w:rsid w:val="006D5DDE"/>
    <w:pPr>
      <w:snapToGrid w:val="0"/>
      <w:jc w:val="center"/>
    </w:pPr>
    <w:rPr>
      <w:sz w:val="28"/>
      <w:szCs w:val="28"/>
    </w:rPr>
  </w:style>
  <w:style w:type="character" w:customStyle="1" w:styleId="22">
    <w:name w:val="Основной текст 2 Знак"/>
    <w:basedOn w:val="a0"/>
    <w:link w:val="21"/>
    <w:uiPriority w:val="99"/>
    <w:rsid w:val="006D5DDE"/>
    <w:rPr>
      <w:rFonts w:ascii="Times New Roman" w:eastAsia="Times New Roman" w:hAnsi="Times New Roman" w:cs="Times New Roman"/>
      <w:sz w:val="28"/>
      <w:szCs w:val="28"/>
      <w:lang w:eastAsia="ru-RU"/>
    </w:rPr>
  </w:style>
  <w:style w:type="paragraph" w:styleId="23">
    <w:name w:val="Body Text Indent 2"/>
    <w:basedOn w:val="a"/>
    <w:link w:val="24"/>
    <w:uiPriority w:val="99"/>
    <w:rsid w:val="006D5DDE"/>
    <w:pPr>
      <w:snapToGrid w:val="0"/>
      <w:spacing w:after="120" w:line="480" w:lineRule="auto"/>
      <w:ind w:left="283"/>
    </w:pPr>
    <w:rPr>
      <w:sz w:val="28"/>
      <w:szCs w:val="28"/>
    </w:rPr>
  </w:style>
  <w:style w:type="character" w:customStyle="1" w:styleId="24">
    <w:name w:val="Основной текст с отступом 2 Знак"/>
    <w:basedOn w:val="a0"/>
    <w:link w:val="23"/>
    <w:uiPriority w:val="99"/>
    <w:rsid w:val="006D5DDE"/>
    <w:rPr>
      <w:rFonts w:ascii="Times New Roman" w:eastAsia="Times New Roman" w:hAnsi="Times New Roman" w:cs="Times New Roman"/>
      <w:sz w:val="28"/>
      <w:szCs w:val="28"/>
      <w:lang w:eastAsia="ru-RU"/>
    </w:rPr>
  </w:style>
  <w:style w:type="character" w:styleId="ab">
    <w:name w:val="page number"/>
    <w:basedOn w:val="a0"/>
    <w:uiPriority w:val="99"/>
    <w:rsid w:val="006D5DDE"/>
    <w:rPr>
      <w:rFonts w:cs="Times New Roman"/>
    </w:rPr>
  </w:style>
  <w:style w:type="paragraph" w:styleId="31">
    <w:name w:val="Body Text Indent 3"/>
    <w:basedOn w:val="a"/>
    <w:link w:val="32"/>
    <w:uiPriority w:val="99"/>
    <w:rsid w:val="006D5DDE"/>
    <w:pPr>
      <w:snapToGrid w:val="0"/>
      <w:ind w:right="3117" w:firstLine="5954"/>
      <w:jc w:val="center"/>
      <w:outlineLvl w:val="0"/>
    </w:pPr>
    <w:rPr>
      <w:sz w:val="28"/>
      <w:szCs w:val="28"/>
    </w:rPr>
  </w:style>
  <w:style w:type="character" w:customStyle="1" w:styleId="32">
    <w:name w:val="Основной текст с отступом 3 Знак"/>
    <w:basedOn w:val="a0"/>
    <w:link w:val="31"/>
    <w:uiPriority w:val="99"/>
    <w:rsid w:val="006D5DDE"/>
    <w:rPr>
      <w:rFonts w:ascii="Times New Roman" w:eastAsia="Times New Roman" w:hAnsi="Times New Roman" w:cs="Times New Roman"/>
      <w:sz w:val="28"/>
      <w:szCs w:val="28"/>
      <w:lang w:eastAsia="ru-RU"/>
    </w:rPr>
  </w:style>
  <w:style w:type="paragraph" w:customStyle="1" w:styleId="ConsNormal">
    <w:name w:val="ConsNormal"/>
    <w:rsid w:val="006D5DD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6D5DDE"/>
    <w:pPr>
      <w:autoSpaceDE w:val="0"/>
      <w:autoSpaceDN w:val="0"/>
      <w:adjustRightInd w:val="0"/>
      <w:spacing w:after="0" w:line="240" w:lineRule="auto"/>
    </w:pPr>
    <w:rPr>
      <w:rFonts w:ascii="Arial" w:eastAsia="Times New Roman" w:hAnsi="Arial" w:cs="Arial"/>
      <w:b/>
      <w:bCs/>
      <w:sz w:val="16"/>
      <w:szCs w:val="16"/>
      <w:lang w:eastAsia="ru-RU"/>
    </w:rPr>
  </w:style>
  <w:style w:type="paragraph" w:styleId="33">
    <w:name w:val="Body Text 3"/>
    <w:basedOn w:val="a"/>
    <w:link w:val="34"/>
    <w:uiPriority w:val="99"/>
    <w:rsid w:val="006D5DDE"/>
    <w:pPr>
      <w:widowControl w:val="0"/>
      <w:jc w:val="both"/>
    </w:pPr>
    <w:rPr>
      <w:szCs w:val="24"/>
    </w:rPr>
  </w:style>
  <w:style w:type="character" w:customStyle="1" w:styleId="34">
    <w:name w:val="Основной текст 3 Знак"/>
    <w:basedOn w:val="a0"/>
    <w:link w:val="33"/>
    <w:uiPriority w:val="99"/>
    <w:rsid w:val="006D5DDE"/>
    <w:rPr>
      <w:rFonts w:ascii="Times New Roman" w:eastAsia="Times New Roman" w:hAnsi="Times New Roman" w:cs="Times New Roman"/>
      <w:sz w:val="24"/>
      <w:szCs w:val="24"/>
      <w:lang w:eastAsia="ru-RU"/>
    </w:rPr>
  </w:style>
  <w:style w:type="paragraph" w:customStyle="1" w:styleId="41">
    <w:name w:val="Заголовок4"/>
    <w:basedOn w:val="1"/>
    <w:next w:val="5"/>
    <w:uiPriority w:val="99"/>
    <w:rsid w:val="006D5DDE"/>
    <w:pPr>
      <w:widowControl w:val="0"/>
      <w:snapToGrid/>
      <w:spacing w:before="100" w:beforeAutospacing="1" w:after="100" w:afterAutospacing="1"/>
      <w:jc w:val="center"/>
    </w:pPr>
    <w:rPr>
      <w:rFonts w:ascii="Times New Roman" w:hAnsi="Times New Roman" w:cs="Times New Roman"/>
      <w:b w:val="0"/>
      <w:bCs w:val="0"/>
      <w:kern w:val="0"/>
      <w:sz w:val="24"/>
      <w:szCs w:val="24"/>
    </w:rPr>
  </w:style>
  <w:style w:type="paragraph" w:customStyle="1" w:styleId="ConsPlusNormal">
    <w:name w:val="ConsPlusNormal"/>
    <w:uiPriority w:val="99"/>
    <w:rsid w:val="006D5D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R1">
    <w:name w:val="FR1"/>
    <w:uiPriority w:val="99"/>
    <w:rsid w:val="006D5DDE"/>
    <w:pPr>
      <w:widowControl w:val="0"/>
      <w:autoSpaceDE w:val="0"/>
      <w:autoSpaceDN w:val="0"/>
      <w:adjustRightInd w:val="0"/>
      <w:spacing w:before="1860" w:after="0" w:line="320" w:lineRule="auto"/>
      <w:ind w:right="1600"/>
    </w:pPr>
    <w:rPr>
      <w:rFonts w:ascii="Times New Roman" w:eastAsia="Times New Roman" w:hAnsi="Times New Roman" w:cs="Times New Roman"/>
      <w:sz w:val="18"/>
      <w:szCs w:val="18"/>
      <w:lang w:eastAsia="ru-RU"/>
    </w:rPr>
  </w:style>
  <w:style w:type="paragraph" w:styleId="ac">
    <w:name w:val="Normal (Web)"/>
    <w:basedOn w:val="a"/>
    <w:uiPriority w:val="99"/>
    <w:rsid w:val="006D5DDE"/>
    <w:pPr>
      <w:spacing w:before="100" w:beforeAutospacing="1" w:after="100" w:afterAutospacing="1"/>
    </w:pPr>
    <w:rPr>
      <w:color w:val="000000"/>
      <w:szCs w:val="24"/>
    </w:rPr>
  </w:style>
  <w:style w:type="paragraph" w:customStyle="1" w:styleId="ConsPlusTitle">
    <w:name w:val="ConsPlusTitle"/>
    <w:uiPriority w:val="99"/>
    <w:rsid w:val="006D5DD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Title"/>
    <w:basedOn w:val="a"/>
    <w:link w:val="ae"/>
    <w:uiPriority w:val="10"/>
    <w:qFormat/>
    <w:rsid w:val="006D5DDE"/>
    <w:pPr>
      <w:jc w:val="center"/>
    </w:pPr>
    <w:rPr>
      <w:b/>
      <w:bCs/>
      <w:szCs w:val="24"/>
    </w:rPr>
  </w:style>
  <w:style w:type="character" w:customStyle="1" w:styleId="ae">
    <w:name w:val="Заголовок Знак"/>
    <w:basedOn w:val="a0"/>
    <w:link w:val="ad"/>
    <w:uiPriority w:val="10"/>
    <w:rsid w:val="006D5DDE"/>
    <w:rPr>
      <w:rFonts w:ascii="Times New Roman" w:eastAsia="Times New Roman" w:hAnsi="Times New Roman" w:cs="Times New Roman"/>
      <w:b/>
      <w:bCs/>
      <w:sz w:val="24"/>
      <w:szCs w:val="24"/>
      <w:lang w:eastAsia="ru-RU"/>
    </w:rPr>
  </w:style>
  <w:style w:type="paragraph" w:customStyle="1" w:styleId="af">
    <w:name w:val="Термин"/>
    <w:basedOn w:val="a"/>
    <w:next w:val="a"/>
    <w:uiPriority w:val="99"/>
    <w:rsid w:val="006D5DDE"/>
    <w:pPr>
      <w:autoSpaceDE w:val="0"/>
      <w:autoSpaceDN w:val="0"/>
    </w:pPr>
    <w:rPr>
      <w:szCs w:val="24"/>
      <w:lang w:val="pl-PL"/>
    </w:rPr>
  </w:style>
  <w:style w:type="paragraph" w:customStyle="1" w:styleId="H1">
    <w:name w:val="H1"/>
    <w:basedOn w:val="a"/>
    <w:next w:val="a"/>
    <w:uiPriority w:val="99"/>
    <w:rsid w:val="006D5DDE"/>
    <w:pPr>
      <w:keepNext/>
      <w:autoSpaceDE w:val="0"/>
      <w:autoSpaceDN w:val="0"/>
      <w:spacing w:before="100" w:after="100"/>
      <w:outlineLvl w:val="1"/>
    </w:pPr>
    <w:rPr>
      <w:b/>
      <w:bCs/>
      <w:kern w:val="36"/>
      <w:sz w:val="48"/>
      <w:szCs w:val="48"/>
      <w:lang w:val="pl-PL"/>
    </w:rPr>
  </w:style>
  <w:style w:type="paragraph" w:customStyle="1" w:styleId="af0">
    <w:name w:val="Список определений"/>
    <w:basedOn w:val="a"/>
    <w:next w:val="af"/>
    <w:uiPriority w:val="99"/>
    <w:rsid w:val="006D5DDE"/>
    <w:pPr>
      <w:autoSpaceDE w:val="0"/>
      <w:autoSpaceDN w:val="0"/>
      <w:ind w:left="360"/>
    </w:pPr>
    <w:rPr>
      <w:szCs w:val="24"/>
      <w:lang w:val="pl-PL"/>
    </w:rPr>
  </w:style>
  <w:style w:type="paragraph" w:customStyle="1" w:styleId="Heading">
    <w:name w:val="Heading"/>
    <w:rsid w:val="006D5DDE"/>
    <w:pPr>
      <w:spacing w:after="0" w:line="240" w:lineRule="auto"/>
    </w:pPr>
    <w:rPr>
      <w:rFonts w:ascii="Arial" w:eastAsia="Times New Roman" w:hAnsi="Arial" w:cs="Arial"/>
      <w:b/>
      <w:bCs/>
      <w:lang w:eastAsia="ru-RU"/>
    </w:rPr>
  </w:style>
  <w:style w:type="paragraph" w:customStyle="1" w:styleId="Preformat">
    <w:name w:val="Preformat"/>
    <w:uiPriority w:val="99"/>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lock Text"/>
    <w:basedOn w:val="a"/>
    <w:uiPriority w:val="99"/>
    <w:rsid w:val="006D5DDE"/>
    <w:pPr>
      <w:overflowPunct w:val="0"/>
      <w:autoSpaceDE w:val="0"/>
      <w:autoSpaceDN w:val="0"/>
      <w:adjustRightInd w:val="0"/>
      <w:ind w:left="5954" w:right="-369" w:hanging="2126"/>
      <w:jc w:val="both"/>
    </w:pPr>
    <w:rPr>
      <w:sz w:val="28"/>
      <w:szCs w:val="28"/>
    </w:rPr>
  </w:style>
  <w:style w:type="character" w:customStyle="1" w:styleId="af2">
    <w:name w:val="Цветовое выделение"/>
    <w:rsid w:val="006D5DDE"/>
    <w:rPr>
      <w:b/>
      <w:color w:val="000080"/>
      <w:sz w:val="20"/>
    </w:rPr>
  </w:style>
  <w:style w:type="character" w:customStyle="1" w:styleId="af3">
    <w:name w:val="Не вступил в силу"/>
    <w:uiPriority w:val="99"/>
    <w:rsid w:val="006D5DDE"/>
    <w:rPr>
      <w:color w:val="008080"/>
      <w:sz w:val="20"/>
    </w:rPr>
  </w:style>
  <w:style w:type="paragraph" w:customStyle="1" w:styleId="af4">
    <w:name w:val="Таблицы (моноширинный)"/>
    <w:basedOn w:val="a"/>
    <w:next w:val="a"/>
    <w:uiPriority w:val="99"/>
    <w:rsid w:val="006D5DDE"/>
    <w:pPr>
      <w:widowControl w:val="0"/>
      <w:autoSpaceDE w:val="0"/>
      <w:autoSpaceDN w:val="0"/>
      <w:adjustRightInd w:val="0"/>
      <w:jc w:val="both"/>
    </w:pPr>
    <w:rPr>
      <w:rFonts w:ascii="Courier New" w:hAnsi="Courier New" w:cs="Courier New"/>
      <w:sz w:val="20"/>
    </w:rPr>
  </w:style>
  <w:style w:type="paragraph" w:styleId="af5">
    <w:name w:val="Plain Text"/>
    <w:basedOn w:val="a"/>
    <w:link w:val="af6"/>
    <w:uiPriority w:val="99"/>
    <w:rsid w:val="006D5DDE"/>
    <w:rPr>
      <w:rFonts w:ascii="Courier New" w:hAnsi="Courier New" w:cs="Courier New"/>
      <w:sz w:val="20"/>
    </w:rPr>
  </w:style>
  <w:style w:type="character" w:customStyle="1" w:styleId="af6">
    <w:name w:val="Текст Знак"/>
    <w:basedOn w:val="a0"/>
    <w:link w:val="af5"/>
    <w:uiPriority w:val="99"/>
    <w:rsid w:val="006D5DDE"/>
    <w:rPr>
      <w:rFonts w:ascii="Courier New" w:eastAsia="Times New Roman" w:hAnsi="Courier New" w:cs="Courier New"/>
      <w:sz w:val="20"/>
      <w:szCs w:val="20"/>
      <w:lang w:eastAsia="ru-RU"/>
    </w:rPr>
  </w:style>
  <w:style w:type="paragraph" w:styleId="af7">
    <w:name w:val="footnote text"/>
    <w:basedOn w:val="a"/>
    <w:link w:val="af8"/>
    <w:uiPriority w:val="99"/>
    <w:semiHidden/>
    <w:rsid w:val="006D5DDE"/>
    <w:rPr>
      <w:sz w:val="20"/>
    </w:rPr>
  </w:style>
  <w:style w:type="character" w:customStyle="1" w:styleId="af8">
    <w:name w:val="Текст сноски Знак"/>
    <w:basedOn w:val="a0"/>
    <w:link w:val="af7"/>
    <w:uiPriority w:val="99"/>
    <w:semiHidden/>
    <w:rsid w:val="006D5DDE"/>
    <w:rPr>
      <w:rFonts w:ascii="Times New Roman" w:eastAsia="Times New Roman" w:hAnsi="Times New Roman" w:cs="Times New Roman"/>
      <w:sz w:val="20"/>
      <w:szCs w:val="20"/>
      <w:lang w:eastAsia="ru-RU"/>
    </w:rPr>
  </w:style>
  <w:style w:type="paragraph" w:customStyle="1" w:styleId="ConsPlusNonformat">
    <w:name w:val="ConsPlusNonformat"/>
    <w:uiPriority w:val="99"/>
    <w:rsid w:val="006D5D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Основной шрифт абзаца1"/>
    <w:uiPriority w:val="99"/>
    <w:rsid w:val="006D5DDE"/>
    <w:rPr>
      <w:sz w:val="20"/>
    </w:rPr>
  </w:style>
  <w:style w:type="paragraph" w:customStyle="1" w:styleId="af9">
    <w:name w:val="Îñíîâíîé òåêñò"/>
    <w:basedOn w:val="afa"/>
    <w:uiPriority w:val="99"/>
    <w:rsid w:val="006D5DDE"/>
    <w:rPr>
      <w:sz w:val="28"/>
      <w:szCs w:val="28"/>
    </w:rPr>
  </w:style>
  <w:style w:type="paragraph" w:customStyle="1" w:styleId="afa">
    <w:name w:val="Îáû÷íûé"/>
    <w:uiPriority w:val="99"/>
    <w:rsid w:val="006D5DDE"/>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fb">
    <w:name w:val="Стиль полужирный"/>
    <w:uiPriority w:val="99"/>
    <w:rsid w:val="006D5DDE"/>
    <w:rPr>
      <w:rFonts w:ascii="Times New Roman" w:hAnsi="Times New Roman"/>
      <w:sz w:val="24"/>
    </w:rPr>
  </w:style>
  <w:style w:type="paragraph" w:styleId="afc">
    <w:name w:val="Body Text Indent"/>
    <w:basedOn w:val="a"/>
    <w:link w:val="afd"/>
    <w:uiPriority w:val="99"/>
    <w:rsid w:val="006D5DDE"/>
    <w:pPr>
      <w:spacing w:after="120"/>
      <w:ind w:left="283"/>
    </w:pPr>
    <w:rPr>
      <w:sz w:val="28"/>
      <w:szCs w:val="28"/>
    </w:rPr>
  </w:style>
  <w:style w:type="character" w:customStyle="1" w:styleId="afd">
    <w:name w:val="Основной текст с отступом Знак"/>
    <w:basedOn w:val="a0"/>
    <w:link w:val="afc"/>
    <w:uiPriority w:val="99"/>
    <w:rsid w:val="006D5DDE"/>
    <w:rPr>
      <w:rFonts w:ascii="Times New Roman" w:eastAsia="Times New Roman" w:hAnsi="Times New Roman" w:cs="Times New Roman"/>
      <w:sz w:val="28"/>
      <w:szCs w:val="28"/>
      <w:lang w:eastAsia="ru-RU"/>
    </w:rPr>
  </w:style>
  <w:style w:type="paragraph" w:customStyle="1" w:styleId="afe">
    <w:name w:val="Прижатый влево"/>
    <w:basedOn w:val="a"/>
    <w:next w:val="a"/>
    <w:rsid w:val="006D5DDE"/>
    <w:pPr>
      <w:widowControl w:val="0"/>
      <w:autoSpaceDE w:val="0"/>
      <w:autoSpaceDN w:val="0"/>
      <w:adjustRightInd w:val="0"/>
    </w:pPr>
    <w:rPr>
      <w:rFonts w:ascii="Arial" w:hAnsi="Arial" w:cs="Arial"/>
      <w:sz w:val="20"/>
    </w:rPr>
  </w:style>
  <w:style w:type="paragraph" w:styleId="aff">
    <w:name w:val="No Spacing"/>
    <w:uiPriority w:val="1"/>
    <w:qFormat/>
    <w:rsid w:val="006D5DD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12">
    <w:name w:val="заголовок 1"/>
    <w:basedOn w:val="a"/>
    <w:next w:val="a"/>
    <w:rsid w:val="006D5DDE"/>
    <w:pPr>
      <w:keepNext/>
      <w:widowControl w:val="0"/>
      <w:autoSpaceDE w:val="0"/>
      <w:autoSpaceDN w:val="0"/>
      <w:jc w:val="both"/>
      <w:outlineLvl w:val="0"/>
    </w:pPr>
    <w:rPr>
      <w:sz w:val="28"/>
      <w:szCs w:val="28"/>
    </w:rPr>
  </w:style>
  <w:style w:type="paragraph" w:customStyle="1" w:styleId="aff0">
    <w:name w:val="Кому"/>
    <w:basedOn w:val="a"/>
    <w:uiPriority w:val="99"/>
    <w:rsid w:val="006D5DDE"/>
    <w:rPr>
      <w:rFonts w:ascii="Baltica" w:hAnsi="Baltica" w:cs="Baltica"/>
      <w:szCs w:val="24"/>
    </w:rPr>
  </w:style>
  <w:style w:type="paragraph" w:customStyle="1" w:styleId="25">
    <w:name w:val="заголовок 2"/>
    <w:basedOn w:val="a"/>
    <w:next w:val="a"/>
    <w:rsid w:val="006D5DDE"/>
    <w:pPr>
      <w:keepNext/>
      <w:outlineLvl w:val="1"/>
    </w:pPr>
    <w:rPr>
      <w:sz w:val="28"/>
      <w:szCs w:val="28"/>
    </w:rPr>
  </w:style>
  <w:style w:type="paragraph" w:customStyle="1" w:styleId="aff1">
    <w:name w:val="Цитаты"/>
    <w:basedOn w:val="a"/>
    <w:uiPriority w:val="99"/>
    <w:rsid w:val="006D5DDE"/>
    <w:pPr>
      <w:spacing w:before="100" w:after="100"/>
      <w:ind w:left="360" w:right="360"/>
    </w:pPr>
    <w:rPr>
      <w:szCs w:val="24"/>
    </w:rPr>
  </w:style>
  <w:style w:type="character" w:styleId="aff2">
    <w:name w:val="Hyperlink"/>
    <w:basedOn w:val="a0"/>
    <w:uiPriority w:val="99"/>
    <w:rsid w:val="006D5DDE"/>
    <w:rPr>
      <w:rFonts w:cs="Times New Roman"/>
      <w:color w:val="0000FF"/>
      <w:u w:val="single"/>
    </w:rPr>
  </w:style>
  <w:style w:type="paragraph" w:customStyle="1" w:styleId="35">
    <w:name w:val="заголовок 3"/>
    <w:basedOn w:val="a"/>
    <w:next w:val="a"/>
    <w:uiPriority w:val="99"/>
    <w:rsid w:val="006D5DDE"/>
    <w:pPr>
      <w:keepNext/>
      <w:autoSpaceDE w:val="0"/>
      <w:autoSpaceDN w:val="0"/>
      <w:jc w:val="center"/>
    </w:pPr>
    <w:rPr>
      <w:sz w:val="28"/>
      <w:szCs w:val="28"/>
      <w:lang w:val="en-US"/>
    </w:rPr>
  </w:style>
  <w:style w:type="character" w:styleId="aff3">
    <w:name w:val="Strong"/>
    <w:basedOn w:val="a0"/>
    <w:uiPriority w:val="22"/>
    <w:qFormat/>
    <w:rsid w:val="006D5DDE"/>
    <w:rPr>
      <w:rFonts w:cs="Times New Roman"/>
      <w:b/>
    </w:rPr>
  </w:style>
  <w:style w:type="paragraph" w:styleId="aff4">
    <w:name w:val="Subtitle"/>
    <w:basedOn w:val="a"/>
    <w:link w:val="aff5"/>
    <w:uiPriority w:val="99"/>
    <w:qFormat/>
    <w:rsid w:val="006D5DDE"/>
    <w:pPr>
      <w:ind w:firstLine="720"/>
      <w:jc w:val="right"/>
    </w:pPr>
    <w:rPr>
      <w:sz w:val="28"/>
      <w:szCs w:val="28"/>
    </w:rPr>
  </w:style>
  <w:style w:type="character" w:customStyle="1" w:styleId="aff5">
    <w:name w:val="Подзаголовок Знак"/>
    <w:basedOn w:val="a0"/>
    <w:link w:val="aff4"/>
    <w:uiPriority w:val="99"/>
    <w:rsid w:val="006D5DDE"/>
    <w:rPr>
      <w:rFonts w:ascii="Times New Roman" w:eastAsia="Times New Roman" w:hAnsi="Times New Roman" w:cs="Times New Roman"/>
      <w:sz w:val="28"/>
      <w:szCs w:val="28"/>
      <w:lang w:eastAsia="ru-RU"/>
    </w:rPr>
  </w:style>
  <w:style w:type="paragraph" w:customStyle="1" w:styleId="61">
    <w:name w:val="заголовок 6"/>
    <w:basedOn w:val="a"/>
    <w:next w:val="a"/>
    <w:uiPriority w:val="99"/>
    <w:rsid w:val="006D5DDE"/>
    <w:pPr>
      <w:keepNext/>
      <w:autoSpaceDE w:val="0"/>
      <w:autoSpaceDN w:val="0"/>
      <w:jc w:val="center"/>
      <w:outlineLvl w:val="5"/>
    </w:pPr>
    <w:rPr>
      <w:sz w:val="28"/>
      <w:szCs w:val="28"/>
    </w:rPr>
  </w:style>
  <w:style w:type="character" w:customStyle="1" w:styleId="13">
    <w:name w:val="Гиперссылка1"/>
    <w:uiPriority w:val="99"/>
    <w:rsid w:val="006D5DDE"/>
    <w:rPr>
      <w:color w:val="0000FF"/>
      <w:u w:val="none"/>
      <w:effect w:val="none"/>
    </w:rPr>
  </w:style>
  <w:style w:type="paragraph" w:styleId="26">
    <w:name w:val="envelope return"/>
    <w:basedOn w:val="a"/>
    <w:uiPriority w:val="99"/>
    <w:rsid w:val="006D5DDE"/>
    <w:pPr>
      <w:ind w:right="57"/>
      <w:jc w:val="both"/>
    </w:pPr>
    <w:rPr>
      <w:szCs w:val="24"/>
    </w:rPr>
  </w:style>
  <w:style w:type="character" w:customStyle="1" w:styleId="text11">
    <w:name w:val="text11"/>
    <w:uiPriority w:val="99"/>
    <w:rsid w:val="006D5DDE"/>
    <w:rPr>
      <w:rFonts w:ascii="Arial" w:hAnsi="Arial"/>
      <w:color w:val="auto"/>
      <w:sz w:val="20"/>
    </w:rPr>
  </w:style>
  <w:style w:type="paragraph" w:customStyle="1" w:styleId="51">
    <w:name w:val="заголовок 5"/>
    <w:basedOn w:val="a"/>
    <w:next w:val="a"/>
    <w:uiPriority w:val="99"/>
    <w:rsid w:val="006D5DDE"/>
    <w:pPr>
      <w:keepNext/>
      <w:autoSpaceDE w:val="0"/>
      <w:autoSpaceDN w:val="0"/>
      <w:ind w:left="6480" w:firstLine="720"/>
      <w:outlineLvl w:val="4"/>
    </w:pPr>
    <w:rPr>
      <w:sz w:val="28"/>
      <w:szCs w:val="28"/>
    </w:rPr>
  </w:style>
  <w:style w:type="paragraph" w:customStyle="1" w:styleId="aff6">
    <w:name w:val="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7">
    <w:name w:val="Знак Знак Знак Знак Знак Знак 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8">
    <w:name w:val="Об"/>
    <w:uiPriority w:val="99"/>
    <w:rsid w:val="006D5DD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9">
    <w:name w:val="Прикольный"/>
    <w:basedOn w:val="aff8"/>
    <w:uiPriority w:val="99"/>
    <w:rsid w:val="006D5DDE"/>
  </w:style>
  <w:style w:type="paragraph" w:customStyle="1" w:styleId="14">
    <w:name w:val="Знак Знак Знак Знак1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a">
    <w:name w:val="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b">
    <w:name w:val="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27">
    <w:name w:val="Знак Знак Знак Знак2"/>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5">
    <w:name w:val="Знак Знак Знак Знак1"/>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6">
    <w:name w:val="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c">
    <w:name w:val="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8">
    <w:name w:val="Знак Знак Знак1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character" w:customStyle="1" w:styleId="affd">
    <w:name w:val="Гипертекстовая ссылка"/>
    <w:uiPriority w:val="99"/>
    <w:rsid w:val="006D5DDE"/>
    <w:rPr>
      <w:color w:val="008000"/>
      <w:sz w:val="20"/>
      <w:u w:val="single"/>
    </w:rPr>
  </w:style>
  <w:style w:type="paragraph" w:customStyle="1" w:styleId="affe">
    <w:name w:val="????????"/>
    <w:basedOn w:val="a"/>
    <w:uiPriority w:val="99"/>
    <w:rsid w:val="006D5DDE"/>
    <w:pPr>
      <w:widowControl w:val="0"/>
      <w:overflowPunct w:val="0"/>
      <w:autoSpaceDE w:val="0"/>
      <w:autoSpaceDN w:val="0"/>
      <w:adjustRightInd w:val="0"/>
      <w:jc w:val="center"/>
      <w:textAlignment w:val="baseline"/>
    </w:pPr>
    <w:rPr>
      <w:sz w:val="28"/>
      <w:szCs w:val="28"/>
    </w:rPr>
  </w:style>
  <w:style w:type="paragraph" w:customStyle="1" w:styleId="ConsPlusCell">
    <w:name w:val="ConsPlusCell"/>
    <w:uiPriority w:val="99"/>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2">
    <w:name w:val="Основной текст (4)"/>
    <w:link w:val="410"/>
    <w:uiPriority w:val="99"/>
    <w:locked/>
    <w:rsid w:val="006D5DDE"/>
    <w:rPr>
      <w:b/>
      <w:sz w:val="18"/>
      <w:shd w:val="clear" w:color="auto" w:fill="FFFFFF"/>
    </w:rPr>
  </w:style>
  <w:style w:type="paragraph" w:customStyle="1" w:styleId="410">
    <w:name w:val="Основной текст (4)1"/>
    <w:basedOn w:val="a"/>
    <w:link w:val="42"/>
    <w:uiPriority w:val="99"/>
    <w:rsid w:val="006D5DDE"/>
    <w:pPr>
      <w:shd w:val="clear" w:color="auto" w:fill="FFFFFF"/>
      <w:spacing w:before="240" w:after="480" w:line="240" w:lineRule="atLeast"/>
      <w:jc w:val="center"/>
    </w:pPr>
    <w:rPr>
      <w:rFonts w:asciiTheme="minorHAnsi" w:eastAsiaTheme="minorHAnsi" w:hAnsiTheme="minorHAnsi" w:cstheme="minorBidi"/>
      <w:b/>
      <w:sz w:val="18"/>
      <w:szCs w:val="22"/>
      <w:lang w:eastAsia="en-US"/>
    </w:rPr>
  </w:style>
  <w:style w:type="character" w:customStyle="1" w:styleId="36">
    <w:name w:val="Основной текст (3)"/>
    <w:link w:val="310"/>
    <w:uiPriority w:val="99"/>
    <w:locked/>
    <w:rsid w:val="006D5DDE"/>
    <w:rPr>
      <w:sz w:val="28"/>
      <w:shd w:val="clear" w:color="auto" w:fill="FFFFFF"/>
    </w:rPr>
  </w:style>
  <w:style w:type="paragraph" w:customStyle="1" w:styleId="310">
    <w:name w:val="Основной текст (3)1"/>
    <w:basedOn w:val="a"/>
    <w:link w:val="36"/>
    <w:uiPriority w:val="99"/>
    <w:rsid w:val="006D5DDE"/>
    <w:pPr>
      <w:shd w:val="clear" w:color="auto" w:fill="FFFFFF"/>
      <w:spacing w:before="300" w:after="240" w:line="240" w:lineRule="atLeast"/>
      <w:jc w:val="center"/>
    </w:pPr>
    <w:rPr>
      <w:rFonts w:asciiTheme="minorHAnsi" w:eastAsiaTheme="minorHAnsi" w:hAnsiTheme="minorHAnsi" w:cstheme="minorBidi"/>
      <w:sz w:val="28"/>
      <w:szCs w:val="22"/>
      <w:lang w:eastAsia="en-US"/>
    </w:rPr>
  </w:style>
  <w:style w:type="paragraph" w:customStyle="1" w:styleId="afff">
    <w:name w:val="Текст (лев. подпись)"/>
    <w:basedOn w:val="a"/>
    <w:next w:val="a"/>
    <w:uiPriority w:val="99"/>
    <w:rsid w:val="006D5DDE"/>
    <w:pPr>
      <w:widowControl w:val="0"/>
      <w:autoSpaceDE w:val="0"/>
      <w:autoSpaceDN w:val="0"/>
      <w:adjustRightInd w:val="0"/>
    </w:pPr>
    <w:rPr>
      <w:rFonts w:ascii="Arial" w:hAnsi="Arial"/>
      <w:sz w:val="20"/>
    </w:rPr>
  </w:style>
  <w:style w:type="paragraph" w:customStyle="1" w:styleId="afff0">
    <w:name w:val="Текст (прав. подпись)"/>
    <w:basedOn w:val="a"/>
    <w:next w:val="a"/>
    <w:uiPriority w:val="99"/>
    <w:rsid w:val="006D5DDE"/>
    <w:pPr>
      <w:widowControl w:val="0"/>
      <w:autoSpaceDE w:val="0"/>
      <w:autoSpaceDN w:val="0"/>
      <w:adjustRightInd w:val="0"/>
      <w:jc w:val="right"/>
    </w:pPr>
    <w:rPr>
      <w:rFonts w:ascii="Arial" w:hAnsi="Arial"/>
      <w:sz w:val="20"/>
    </w:rPr>
  </w:style>
  <w:style w:type="character" w:customStyle="1" w:styleId="FontStyle12">
    <w:name w:val="Font Style12"/>
    <w:rsid w:val="006D5DDE"/>
    <w:rPr>
      <w:rFonts w:ascii="Times New Roman" w:hAnsi="Times New Roman"/>
      <w:sz w:val="18"/>
    </w:rPr>
  </w:style>
  <w:style w:type="paragraph" w:styleId="afff1">
    <w:name w:val="List Paragraph"/>
    <w:basedOn w:val="a"/>
    <w:uiPriority w:val="34"/>
    <w:qFormat/>
    <w:rsid w:val="006D5DDE"/>
    <w:pPr>
      <w:spacing w:after="200" w:line="276" w:lineRule="auto"/>
      <w:ind w:left="720"/>
      <w:contextualSpacing/>
    </w:pPr>
    <w:rPr>
      <w:rFonts w:ascii="Calibri" w:hAnsi="Calibri"/>
      <w:sz w:val="22"/>
      <w:szCs w:val="22"/>
      <w:lang w:eastAsia="en-US"/>
    </w:rPr>
  </w:style>
  <w:style w:type="paragraph" w:customStyle="1" w:styleId="19">
    <w:name w:val="Знак1"/>
    <w:basedOn w:val="a"/>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a">
    <w:name w:val="Заголовок 1 Программы"/>
    <w:basedOn w:val="1"/>
    <w:rsid w:val="006D5DDE"/>
    <w:pPr>
      <w:snapToGrid/>
    </w:pPr>
    <w:rPr>
      <w:rFonts w:ascii="Times New Roman" w:hAnsi="Times New Roman"/>
      <w:sz w:val="28"/>
      <w:szCs w:val="28"/>
    </w:rPr>
  </w:style>
  <w:style w:type="character" w:customStyle="1" w:styleId="Internetlink1">
    <w:name w:val="Internet link1"/>
    <w:uiPriority w:val="99"/>
    <w:rsid w:val="006D5DDE"/>
    <w:rPr>
      <w:color w:val="000080"/>
      <w:sz w:val="20"/>
      <w:u w:val="single"/>
    </w:rPr>
  </w:style>
  <w:style w:type="character" w:customStyle="1" w:styleId="afff2">
    <w:name w:val="Основной шрифт"/>
    <w:rsid w:val="006D5DDE"/>
  </w:style>
  <w:style w:type="character" w:customStyle="1" w:styleId="afff3">
    <w:name w:val="номер страницы"/>
    <w:rsid w:val="006D5DDE"/>
  </w:style>
  <w:style w:type="paragraph" w:customStyle="1" w:styleId="textjus">
    <w:name w:val="textjus"/>
    <w:basedOn w:val="a"/>
    <w:rsid w:val="006D5DDE"/>
    <w:pPr>
      <w:spacing w:before="100" w:beforeAutospacing="1" w:after="100" w:afterAutospacing="1"/>
    </w:pPr>
    <w:rPr>
      <w:szCs w:val="24"/>
    </w:rPr>
  </w:style>
  <w:style w:type="paragraph" w:customStyle="1" w:styleId="Style9">
    <w:name w:val="Style9"/>
    <w:basedOn w:val="a"/>
    <w:rsid w:val="006D5DDE"/>
    <w:pPr>
      <w:widowControl w:val="0"/>
      <w:autoSpaceDE w:val="0"/>
      <w:autoSpaceDN w:val="0"/>
      <w:adjustRightInd w:val="0"/>
      <w:spacing w:line="356" w:lineRule="exact"/>
      <w:ind w:firstLine="701"/>
      <w:jc w:val="both"/>
    </w:pPr>
    <w:rPr>
      <w:szCs w:val="24"/>
    </w:rPr>
  </w:style>
  <w:style w:type="paragraph" w:customStyle="1" w:styleId="Style19">
    <w:name w:val="Style19"/>
    <w:basedOn w:val="a"/>
    <w:uiPriority w:val="99"/>
    <w:rsid w:val="006D5DDE"/>
    <w:pPr>
      <w:widowControl w:val="0"/>
      <w:autoSpaceDE w:val="0"/>
      <w:autoSpaceDN w:val="0"/>
      <w:adjustRightInd w:val="0"/>
      <w:spacing w:line="346" w:lineRule="exact"/>
      <w:ind w:hanging="3533"/>
    </w:pPr>
    <w:rPr>
      <w:szCs w:val="24"/>
    </w:rPr>
  </w:style>
  <w:style w:type="character" w:customStyle="1" w:styleId="FontStyle21">
    <w:name w:val="Font Style21"/>
    <w:rsid w:val="006D5DDE"/>
    <w:rPr>
      <w:rFonts w:ascii="Times New Roman" w:hAnsi="Times New Roman"/>
      <w:sz w:val="26"/>
    </w:rPr>
  </w:style>
  <w:style w:type="paragraph" w:customStyle="1" w:styleId="consplusnormal0">
    <w:name w:val="consplusnormal"/>
    <w:basedOn w:val="a"/>
    <w:rsid w:val="006D5DDE"/>
    <w:pPr>
      <w:spacing w:before="240" w:after="240"/>
    </w:pPr>
    <w:rPr>
      <w:szCs w:val="24"/>
    </w:rPr>
  </w:style>
  <w:style w:type="paragraph" w:customStyle="1" w:styleId="140">
    <w:name w:val="Обычный + 14 пт"/>
    <w:aliases w:val="полужирный,Черный,По центру,разреженный на  1,2 пт + По центру,2 пт"/>
    <w:basedOn w:val="a"/>
    <w:link w:val="141"/>
    <w:rsid w:val="006D5DDE"/>
    <w:pPr>
      <w:ind w:firstLine="720"/>
      <w:jc w:val="both"/>
    </w:pPr>
    <w:rPr>
      <w:color w:val="000000"/>
      <w:sz w:val="28"/>
    </w:rPr>
  </w:style>
  <w:style w:type="character" w:customStyle="1" w:styleId="141">
    <w:name w:val="Обычный + 14 пт1"/>
    <w:aliases w:val="полужирный1,Черный1,По центру1,разреженный на  11,2 пт + По центру Знак Знак"/>
    <w:link w:val="140"/>
    <w:locked/>
    <w:rsid w:val="006D5DDE"/>
    <w:rPr>
      <w:rFonts w:ascii="Times New Roman" w:eastAsia="Times New Roman" w:hAnsi="Times New Roman" w:cs="Times New Roman"/>
      <w:color w:val="000000"/>
      <w:sz w:val="28"/>
      <w:szCs w:val="20"/>
      <w:lang w:eastAsia="ru-RU"/>
    </w:rPr>
  </w:style>
  <w:style w:type="paragraph" w:styleId="afff4">
    <w:name w:val="caption"/>
    <w:basedOn w:val="a"/>
    <w:next w:val="a"/>
    <w:uiPriority w:val="99"/>
    <w:qFormat/>
    <w:rsid w:val="006D5DDE"/>
    <w:pPr>
      <w:ind w:firstLine="709"/>
      <w:jc w:val="center"/>
    </w:pPr>
    <w:rPr>
      <w:sz w:val="28"/>
    </w:rPr>
  </w:style>
  <w:style w:type="paragraph" w:customStyle="1" w:styleId="FR2">
    <w:name w:val="FR2"/>
    <w:rsid w:val="006D5DDE"/>
    <w:pPr>
      <w:widowControl w:val="0"/>
      <w:spacing w:before="760" w:after="0" w:line="240" w:lineRule="auto"/>
      <w:ind w:left="360"/>
    </w:pPr>
    <w:rPr>
      <w:rFonts w:ascii="Arial" w:eastAsia="Times New Roman" w:hAnsi="Arial" w:cs="Times New Roman"/>
      <w:sz w:val="20"/>
      <w:szCs w:val="20"/>
      <w:lang w:eastAsia="ru-RU"/>
    </w:rPr>
  </w:style>
  <w:style w:type="paragraph" w:customStyle="1" w:styleId="afff5">
    <w:name w:val="Нормальный (таблица)"/>
    <w:basedOn w:val="a"/>
    <w:next w:val="a"/>
    <w:rsid w:val="006D5DDE"/>
    <w:pPr>
      <w:widowControl w:val="0"/>
      <w:autoSpaceDE w:val="0"/>
      <w:autoSpaceDN w:val="0"/>
      <w:adjustRightInd w:val="0"/>
      <w:jc w:val="both"/>
    </w:pPr>
    <w:rPr>
      <w:rFonts w:ascii="Arial" w:hAnsi="Arial"/>
      <w:szCs w:val="24"/>
    </w:rPr>
  </w:style>
  <w:style w:type="paragraph" w:customStyle="1" w:styleId="Default">
    <w:name w:val="Default"/>
    <w:rsid w:val="006D5D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8">
    <w:name w:val="Знак2"/>
    <w:basedOn w:val="a"/>
    <w:uiPriority w:val="99"/>
    <w:rsid w:val="006D5DDE"/>
    <w:pPr>
      <w:widowControl w:val="0"/>
      <w:adjustRightInd w:val="0"/>
      <w:spacing w:before="100" w:beforeAutospacing="1" w:after="100" w:afterAutospacing="1" w:line="360" w:lineRule="atLeast"/>
      <w:jc w:val="both"/>
    </w:pPr>
    <w:rPr>
      <w:rFonts w:ascii="Tahoma" w:hAnsi="Tahoma" w:cs="Tahoma"/>
      <w:sz w:val="20"/>
      <w:lang w:val="en-US" w:eastAsia="en-US"/>
    </w:rPr>
  </w:style>
  <w:style w:type="paragraph" w:customStyle="1" w:styleId="msonormalcxspmiddle">
    <w:name w:val="msonormalcxspmiddle"/>
    <w:basedOn w:val="a"/>
    <w:rsid w:val="006D5DDE"/>
    <w:pPr>
      <w:spacing w:before="100" w:beforeAutospacing="1" w:after="100" w:afterAutospacing="1"/>
    </w:pPr>
    <w:rPr>
      <w:szCs w:val="24"/>
    </w:rPr>
  </w:style>
  <w:style w:type="paragraph" w:customStyle="1" w:styleId="msonormalcxspmiddlecxspmiddle">
    <w:name w:val="msonormalcxspmiddlecxspmiddle"/>
    <w:basedOn w:val="a"/>
    <w:rsid w:val="006D5DDE"/>
    <w:pPr>
      <w:spacing w:before="100" w:beforeAutospacing="1" w:after="100" w:afterAutospacing="1"/>
    </w:pPr>
    <w:rPr>
      <w:szCs w:val="24"/>
    </w:rPr>
  </w:style>
  <w:style w:type="paragraph" w:customStyle="1" w:styleId="Style3">
    <w:name w:val="Style3"/>
    <w:basedOn w:val="a"/>
    <w:rsid w:val="006D5DDE"/>
    <w:pPr>
      <w:widowControl w:val="0"/>
      <w:autoSpaceDE w:val="0"/>
      <w:autoSpaceDN w:val="0"/>
      <w:adjustRightInd w:val="0"/>
      <w:spacing w:line="317" w:lineRule="exact"/>
      <w:jc w:val="center"/>
    </w:pPr>
    <w:rPr>
      <w:szCs w:val="24"/>
    </w:rPr>
  </w:style>
  <w:style w:type="character" w:customStyle="1" w:styleId="FontStyle11">
    <w:name w:val="Font Style11"/>
    <w:rsid w:val="006D5DDE"/>
    <w:rPr>
      <w:rFonts w:ascii="Times New Roman" w:hAnsi="Times New Roman"/>
      <w:sz w:val="26"/>
    </w:rPr>
  </w:style>
  <w:style w:type="character" w:customStyle="1" w:styleId="Internetlink">
    <w:name w:val="Internet link"/>
    <w:basedOn w:val="a0"/>
    <w:uiPriority w:val="99"/>
    <w:rsid w:val="006D5DDE"/>
    <w:rPr>
      <w:rFonts w:ascii="Times New Roman" w:eastAsia="SimSun" w:hAnsi="Times New Roman" w:cs="Times New Roman"/>
      <w:color w:val="0000FF"/>
      <w:sz w:val="20"/>
      <w:u w:val="single"/>
    </w:rPr>
  </w:style>
  <w:style w:type="character" w:customStyle="1" w:styleId="29">
    <w:name w:val="Основной текст (2)_"/>
    <w:basedOn w:val="a0"/>
    <w:link w:val="2a"/>
    <w:rsid w:val="006D5DDE"/>
    <w:rPr>
      <w:sz w:val="28"/>
      <w:szCs w:val="28"/>
      <w:shd w:val="clear" w:color="auto" w:fill="FFFFFF"/>
    </w:rPr>
  </w:style>
  <w:style w:type="paragraph" w:customStyle="1" w:styleId="2a">
    <w:name w:val="Основной текст (2)"/>
    <w:basedOn w:val="a"/>
    <w:link w:val="29"/>
    <w:rsid w:val="006D5DDE"/>
    <w:pPr>
      <w:widowControl w:val="0"/>
      <w:shd w:val="clear" w:color="auto" w:fill="FFFFFF"/>
      <w:spacing w:after="4140" w:line="317" w:lineRule="exact"/>
    </w:pPr>
    <w:rPr>
      <w:rFonts w:asciiTheme="minorHAnsi" w:eastAsiaTheme="minorHAnsi" w:hAnsiTheme="minorHAnsi" w:cstheme="minorBidi"/>
      <w:sz w:val="28"/>
      <w:szCs w:val="28"/>
      <w:lang w:eastAsia="en-US"/>
    </w:rPr>
  </w:style>
  <w:style w:type="character" w:customStyle="1" w:styleId="23pt">
    <w:name w:val="Основной текст (2) + Полужирный;Интервал 3 pt"/>
    <w:basedOn w:val="29"/>
    <w:rsid w:val="006D5DDE"/>
    <w:rPr>
      <w:b/>
      <w:bCs/>
      <w:color w:val="000000"/>
      <w:spacing w:val="60"/>
      <w:w w:val="100"/>
      <w:position w:val="0"/>
      <w:sz w:val="28"/>
      <w:szCs w:val="28"/>
      <w:shd w:val="clear" w:color="auto" w:fill="FFFFFF"/>
      <w:lang w:val="ru-RU" w:eastAsia="ru-RU" w:bidi="ru-RU"/>
    </w:rPr>
  </w:style>
  <w:style w:type="paragraph" w:customStyle="1" w:styleId="afff6">
    <w:name w:val="Обычный (паспорт)"/>
    <w:basedOn w:val="a"/>
    <w:rsid w:val="006D5DDE"/>
    <w:pPr>
      <w:spacing w:before="120"/>
      <w:jc w:val="both"/>
    </w:pPr>
    <w:rPr>
      <w:sz w:val="28"/>
      <w:szCs w:val="28"/>
    </w:rPr>
  </w:style>
  <w:style w:type="paragraph" w:customStyle="1" w:styleId="1b">
    <w:name w:val="обычный_1"/>
    <w:basedOn w:val="a"/>
    <w:rsid w:val="006D5DDE"/>
    <w:rPr>
      <w:color w:val="000000"/>
      <w:sz w:val="20"/>
    </w:rPr>
  </w:style>
  <w:style w:type="character" w:customStyle="1" w:styleId="apple-converted-space">
    <w:name w:val="apple-converted-space"/>
    <w:basedOn w:val="a0"/>
    <w:rsid w:val="006D5DDE"/>
  </w:style>
  <w:style w:type="table" w:styleId="afff7">
    <w:name w:val="Table Grid"/>
    <w:basedOn w:val="a1"/>
    <w:uiPriority w:val="59"/>
    <w:rsid w:val="005600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a">
    <w:name w:val="x1a"/>
    <w:basedOn w:val="a0"/>
    <w:rsid w:val="004018CC"/>
  </w:style>
  <w:style w:type="character" w:styleId="afff8">
    <w:name w:val="footnote reference"/>
    <w:basedOn w:val="a0"/>
    <w:uiPriority w:val="99"/>
    <w:semiHidden/>
    <w:unhideWhenUsed/>
    <w:rsid w:val="00E8209D"/>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64628">
      <w:bodyDiv w:val="1"/>
      <w:marLeft w:val="0"/>
      <w:marRight w:val="0"/>
      <w:marTop w:val="0"/>
      <w:marBottom w:val="0"/>
      <w:divBdr>
        <w:top w:val="none" w:sz="0" w:space="0" w:color="auto"/>
        <w:left w:val="none" w:sz="0" w:space="0" w:color="auto"/>
        <w:bottom w:val="none" w:sz="0" w:space="0" w:color="auto"/>
        <w:right w:val="none" w:sz="0" w:space="0" w:color="auto"/>
      </w:divBdr>
    </w:div>
    <w:div w:id="241528108">
      <w:bodyDiv w:val="1"/>
      <w:marLeft w:val="0"/>
      <w:marRight w:val="0"/>
      <w:marTop w:val="0"/>
      <w:marBottom w:val="0"/>
      <w:divBdr>
        <w:top w:val="none" w:sz="0" w:space="0" w:color="auto"/>
        <w:left w:val="none" w:sz="0" w:space="0" w:color="auto"/>
        <w:bottom w:val="none" w:sz="0" w:space="0" w:color="auto"/>
        <w:right w:val="none" w:sz="0" w:space="0" w:color="auto"/>
      </w:divBdr>
    </w:div>
    <w:div w:id="269776854">
      <w:bodyDiv w:val="1"/>
      <w:marLeft w:val="0"/>
      <w:marRight w:val="0"/>
      <w:marTop w:val="0"/>
      <w:marBottom w:val="0"/>
      <w:divBdr>
        <w:top w:val="none" w:sz="0" w:space="0" w:color="auto"/>
        <w:left w:val="none" w:sz="0" w:space="0" w:color="auto"/>
        <w:bottom w:val="none" w:sz="0" w:space="0" w:color="auto"/>
        <w:right w:val="none" w:sz="0" w:space="0" w:color="auto"/>
      </w:divBdr>
    </w:div>
    <w:div w:id="514929254">
      <w:bodyDiv w:val="1"/>
      <w:marLeft w:val="0"/>
      <w:marRight w:val="0"/>
      <w:marTop w:val="0"/>
      <w:marBottom w:val="0"/>
      <w:divBdr>
        <w:top w:val="none" w:sz="0" w:space="0" w:color="auto"/>
        <w:left w:val="none" w:sz="0" w:space="0" w:color="auto"/>
        <w:bottom w:val="none" w:sz="0" w:space="0" w:color="auto"/>
        <w:right w:val="none" w:sz="0" w:space="0" w:color="auto"/>
      </w:divBdr>
    </w:div>
    <w:div w:id="918903965">
      <w:bodyDiv w:val="1"/>
      <w:marLeft w:val="0"/>
      <w:marRight w:val="0"/>
      <w:marTop w:val="0"/>
      <w:marBottom w:val="0"/>
      <w:divBdr>
        <w:top w:val="none" w:sz="0" w:space="0" w:color="auto"/>
        <w:left w:val="none" w:sz="0" w:space="0" w:color="auto"/>
        <w:bottom w:val="none" w:sz="0" w:space="0" w:color="auto"/>
        <w:right w:val="none" w:sz="0" w:space="0" w:color="auto"/>
      </w:divBdr>
    </w:div>
    <w:div w:id="965233034">
      <w:bodyDiv w:val="1"/>
      <w:marLeft w:val="0"/>
      <w:marRight w:val="0"/>
      <w:marTop w:val="0"/>
      <w:marBottom w:val="0"/>
      <w:divBdr>
        <w:top w:val="none" w:sz="0" w:space="0" w:color="auto"/>
        <w:left w:val="none" w:sz="0" w:space="0" w:color="auto"/>
        <w:bottom w:val="none" w:sz="0" w:space="0" w:color="auto"/>
        <w:right w:val="none" w:sz="0" w:space="0" w:color="auto"/>
      </w:divBdr>
    </w:div>
    <w:div w:id="1054549599">
      <w:bodyDiv w:val="1"/>
      <w:marLeft w:val="0"/>
      <w:marRight w:val="0"/>
      <w:marTop w:val="0"/>
      <w:marBottom w:val="0"/>
      <w:divBdr>
        <w:top w:val="none" w:sz="0" w:space="0" w:color="auto"/>
        <w:left w:val="none" w:sz="0" w:space="0" w:color="auto"/>
        <w:bottom w:val="none" w:sz="0" w:space="0" w:color="auto"/>
        <w:right w:val="none" w:sz="0" w:space="0" w:color="auto"/>
      </w:divBdr>
    </w:div>
    <w:div w:id="1192458522">
      <w:bodyDiv w:val="1"/>
      <w:marLeft w:val="0"/>
      <w:marRight w:val="0"/>
      <w:marTop w:val="0"/>
      <w:marBottom w:val="0"/>
      <w:divBdr>
        <w:top w:val="none" w:sz="0" w:space="0" w:color="auto"/>
        <w:left w:val="none" w:sz="0" w:space="0" w:color="auto"/>
        <w:bottom w:val="none" w:sz="0" w:space="0" w:color="auto"/>
        <w:right w:val="none" w:sz="0" w:space="0" w:color="auto"/>
      </w:divBdr>
    </w:div>
    <w:div w:id="1255628914">
      <w:bodyDiv w:val="1"/>
      <w:marLeft w:val="0"/>
      <w:marRight w:val="0"/>
      <w:marTop w:val="0"/>
      <w:marBottom w:val="0"/>
      <w:divBdr>
        <w:top w:val="none" w:sz="0" w:space="0" w:color="auto"/>
        <w:left w:val="none" w:sz="0" w:space="0" w:color="auto"/>
        <w:bottom w:val="none" w:sz="0" w:space="0" w:color="auto"/>
        <w:right w:val="none" w:sz="0" w:space="0" w:color="auto"/>
      </w:divBdr>
    </w:div>
    <w:div w:id="1523085524">
      <w:bodyDiv w:val="1"/>
      <w:marLeft w:val="0"/>
      <w:marRight w:val="0"/>
      <w:marTop w:val="0"/>
      <w:marBottom w:val="0"/>
      <w:divBdr>
        <w:top w:val="none" w:sz="0" w:space="0" w:color="auto"/>
        <w:left w:val="none" w:sz="0" w:space="0" w:color="auto"/>
        <w:bottom w:val="none" w:sz="0" w:space="0" w:color="auto"/>
        <w:right w:val="none" w:sz="0" w:space="0" w:color="auto"/>
      </w:divBdr>
    </w:div>
    <w:div w:id="2071417297">
      <w:bodyDiv w:val="1"/>
      <w:marLeft w:val="0"/>
      <w:marRight w:val="0"/>
      <w:marTop w:val="0"/>
      <w:marBottom w:val="0"/>
      <w:divBdr>
        <w:top w:val="none" w:sz="0" w:space="0" w:color="auto"/>
        <w:left w:val="none" w:sz="0" w:space="0" w:color="auto"/>
        <w:bottom w:val="none" w:sz="0" w:space="0" w:color="auto"/>
        <w:right w:val="none" w:sz="0" w:space="0" w:color="auto"/>
      </w:divBdr>
    </w:div>
    <w:div w:id="21460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D865C1354AB2BD9BA09E0AD5C7ED785F3B8283C6CEF0E107EAD8FA6W1xDE" TargetMode="External"/><Relationship Id="rId13" Type="http://schemas.openxmlformats.org/officeDocument/2006/relationships/hyperlink" Target="consultantplus://offline/ref=FB2DFC7616C4BCE15E3B6602049E351EB4B32475186C33188427A3BBSB74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od-raduga.edusit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41E2772540CE89436B920E86BEF4F9345B73C5B114AE3A8765A72052AFVDF" TargetMode="External"/><Relationship Id="rId5" Type="http://schemas.openxmlformats.org/officeDocument/2006/relationships/webSettings" Target="webSettings.xml"/><Relationship Id="rId15" Type="http://schemas.openxmlformats.org/officeDocument/2006/relationships/hyperlink" Target="consultantplus://offline/ref=0739FE217EB5DBC52F262B47FDF81B4F27CEAA731CDC641B82B1B36FD15DEABA8C5B0079B00E0Fx4g8O" TargetMode="External"/><Relationship Id="rId10" Type="http://schemas.openxmlformats.org/officeDocument/2006/relationships/hyperlink" Target="consultantplus://offline/ref=DC41E2772540CE89436B920E86BEF4F9345B73C5B114AE3A8765A72052AFVDF" TargetMode="External"/><Relationship Id="rId4" Type="http://schemas.openxmlformats.org/officeDocument/2006/relationships/settings" Target="settings.xml"/><Relationship Id="rId9" Type="http://schemas.openxmlformats.org/officeDocument/2006/relationships/hyperlink" Target="consultantplus://offline/ref=415D865C1354AB2BD9BA09E0AD5C7ED785F5B12E336CEF0E107EAD8FA6W1xDE"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7B20C-9A9A-486F-A20C-E3DA6F06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4440</Words>
  <Characters>25308</Characters>
  <Application>Microsoft Office Word</Application>
  <DocSecurity>0</DocSecurity>
  <Lines>210</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НМК им. А.Ф. Мурова</Company>
  <LinksUpToDate>false</LinksUpToDate>
  <CharactersWithSpaces>29689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dc:creator>
  <cp:lastModifiedBy>Фомина Ирина Леонидовна</cp:lastModifiedBy>
  <cp:revision>8</cp:revision>
  <cp:lastPrinted>2023-11-27T09:44:00Z</cp:lastPrinted>
  <dcterms:created xsi:type="dcterms:W3CDTF">2023-11-22T03:11:00Z</dcterms:created>
  <dcterms:modified xsi:type="dcterms:W3CDTF">2023-11-27T09:44:00Z</dcterms:modified>
</cp:coreProperties>
</file>